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388F" w14:textId="77777777" w:rsidR="00D47345" w:rsidRDefault="00D47345" w:rsidP="00105365">
      <w:pPr>
        <w:pStyle w:val="Titelverslag"/>
      </w:pPr>
      <w:bookmarkStart w:id="0" w:name="_Hlk26965375"/>
      <w:r w:rsidRPr="0029465E">
        <w:rPr>
          <w:rFonts w:ascii="FlandersArtSans-Regular" w:hAnsi="FlandersArtSans-Regular"/>
          <w:noProof/>
          <w:color w:val="auto"/>
          <w:lang w:eastAsia="nl-BE"/>
        </w:rPr>
        <w:drawing>
          <wp:inline distT="0" distB="0" distL="0" distR="0" wp14:anchorId="0D64EA5B" wp14:editId="737F4A85">
            <wp:extent cx="3099889" cy="431999"/>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1">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inline>
        </w:drawing>
      </w:r>
    </w:p>
    <w:p w14:paraId="22C22814" w14:textId="3AC302FC" w:rsidR="003D7175" w:rsidRPr="004F26F7" w:rsidRDefault="001F556F" w:rsidP="00105365">
      <w:pPr>
        <w:pStyle w:val="Titelverslag"/>
      </w:pPr>
      <w:r>
        <w:t>Aanvraag en toekenning evaluerende arts</w:t>
      </w:r>
    </w:p>
    <w:p w14:paraId="0D884503" w14:textId="77777777" w:rsidR="003D7175" w:rsidRPr="00193EF3" w:rsidRDefault="003D7175" w:rsidP="003D7175">
      <w:pPr>
        <w:rPr>
          <w:color w:val="A50050" w:themeColor="text1"/>
          <w:sz w:val="16"/>
          <w:szCs w:val="16"/>
        </w:rPr>
      </w:pPr>
      <w:r w:rsidRPr="00193EF3">
        <w:rPr>
          <w:color w:val="A50050" w:themeColor="text1"/>
          <w:sz w:val="16"/>
          <w:szCs w:val="16"/>
        </w:rPr>
        <w:t>//////////////////////////////////////////////////////////////////////////////////////////////////////////////////////////////////</w:t>
      </w:r>
    </w:p>
    <w:tbl>
      <w:tblPr>
        <w:tblStyle w:val="Tabel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tblGrid>
      <w:tr w:rsidR="003D7175" w:rsidRPr="009556D6" w14:paraId="78A12B74" w14:textId="77777777" w:rsidTr="0088059A">
        <w:trPr>
          <w:trHeight w:val="499"/>
        </w:trPr>
        <w:tc>
          <w:tcPr>
            <w:tcW w:w="9923" w:type="dxa"/>
          </w:tcPr>
          <w:p w14:paraId="78ABF9F5" w14:textId="18D7B50F" w:rsidR="003D7175" w:rsidRPr="00357EC8" w:rsidRDefault="009B0D00" w:rsidP="00522D3A">
            <w:pPr>
              <w:spacing w:after="0"/>
            </w:pPr>
            <w:r>
              <w:t>D</w:t>
            </w:r>
            <w:r w:rsidRPr="00357EC8">
              <w:t xml:space="preserve">atum: </w:t>
            </w:r>
            <w:sdt>
              <w:sdtPr>
                <w:alias w:val="Datum"/>
                <w:tag w:val="Datum"/>
                <w:id w:val="-1932348912"/>
                <w:placeholder>
                  <w:docPart w:val="2D5A46DF850B4592885737D091307344"/>
                </w:placeholder>
                <w:date w:fullDate="2022-05-10T00:00:00Z">
                  <w:dateFormat w:val="d/MM/yyyy"/>
                  <w:lid w:val="nl-BE"/>
                  <w:storeMappedDataAs w:val="text"/>
                  <w:calendar w:val="gregorian"/>
                </w:date>
              </w:sdtPr>
              <w:sdtEndPr/>
              <w:sdtContent>
                <w:r w:rsidR="00D04F06">
                  <w:t>10/05/2022</w:t>
                </w:r>
              </w:sdtContent>
            </w:sdt>
          </w:p>
        </w:tc>
      </w:tr>
    </w:tbl>
    <w:p w14:paraId="5A0D004B" w14:textId="77777777" w:rsidR="003D7175" w:rsidRPr="00193EF3" w:rsidRDefault="003D7175" w:rsidP="003D7175">
      <w:pPr>
        <w:rPr>
          <w:color w:val="A50050" w:themeColor="text1"/>
          <w:sz w:val="16"/>
          <w:szCs w:val="16"/>
        </w:rPr>
        <w:sectPr w:rsidR="003D7175" w:rsidRPr="00193EF3" w:rsidSect="003D7175">
          <w:footerReference w:type="even" r:id="rId12"/>
          <w:footerReference w:type="default" r:id="rId13"/>
          <w:footerReference w:type="first" r:id="rId14"/>
          <w:pgSz w:w="11906" w:h="16838"/>
          <w:pgMar w:top="851" w:right="851" w:bottom="2268" w:left="1134" w:header="709" w:footer="709" w:gutter="0"/>
          <w:cols w:space="708"/>
          <w:titlePg/>
          <w:docGrid w:linePitch="360"/>
        </w:sectPr>
      </w:pPr>
      <w:r w:rsidRPr="00193EF3">
        <w:rPr>
          <w:color w:val="A50050" w:themeColor="text1"/>
          <w:sz w:val="16"/>
          <w:szCs w:val="16"/>
        </w:rPr>
        <w:t>//////////////////////////////////////////////////////////////////////////////////////////////////////////////////////////////////</w:t>
      </w:r>
    </w:p>
    <w:p w14:paraId="57D319FF" w14:textId="371DD517" w:rsidR="0088059A" w:rsidRDefault="001F556F" w:rsidP="0088059A">
      <w:pPr>
        <w:pStyle w:val="Kop1"/>
      </w:pPr>
      <w:bookmarkStart w:id="1" w:name="_Hlk43294952"/>
      <w:bookmarkEnd w:id="0"/>
      <w:r>
        <w:t>Waarvoor dient deze procedure?</w:t>
      </w:r>
    </w:p>
    <w:p w14:paraId="12C44B0A" w14:textId="5EE01729" w:rsidR="001F556F" w:rsidRPr="00B969C4" w:rsidRDefault="001F556F" w:rsidP="001F556F">
      <w:pPr>
        <w:pStyle w:val="InleidingKindenGezin"/>
        <w:jc w:val="both"/>
        <w:rPr>
          <w:rFonts w:asciiTheme="minorHAnsi" w:hAnsiTheme="minorHAnsi"/>
          <w:color w:val="auto"/>
          <w:szCs w:val="22"/>
        </w:rPr>
      </w:pPr>
      <w:r w:rsidRPr="00B969C4">
        <w:rPr>
          <w:rFonts w:asciiTheme="minorHAnsi" w:hAnsiTheme="minorHAnsi"/>
          <w:color w:val="auto"/>
          <w:szCs w:val="22"/>
        </w:rPr>
        <w:t>Een evaluerend arts is een expert in het vaststellen van de gevolgen van de aandoening waaruit een specifieke ondersteuningsbehoefte voortvloeit bij kinderen met een aandoening of beperking. De evaluerend arts werkt op zelfstandige basis en krijgt opdrachten toegewezen door Opgroeien regie.</w:t>
      </w:r>
    </w:p>
    <w:p w14:paraId="0F7F6AFE" w14:textId="77777777" w:rsidR="001F556F" w:rsidRDefault="001F556F" w:rsidP="001F556F">
      <w:pPr>
        <w:jc w:val="both"/>
        <w:rPr>
          <w:rFonts w:asciiTheme="minorHAnsi" w:hAnsiTheme="minorHAnsi"/>
        </w:rPr>
      </w:pPr>
      <w:r w:rsidRPr="00B969C4">
        <w:rPr>
          <w:rFonts w:asciiTheme="minorHAnsi" w:hAnsiTheme="minorHAnsi"/>
        </w:rPr>
        <w:t xml:space="preserve">Het vaststellen van de specifieke ondersteuningsbehoefte door een evaluerend arts is nodig bij kinderen waarvoor een </w:t>
      </w:r>
      <w:hyperlink r:id="rId15" w:history="1">
        <w:r w:rsidRPr="00B969C4">
          <w:rPr>
            <w:rStyle w:val="Hyperlink"/>
            <w:rFonts w:asciiTheme="minorHAnsi" w:hAnsiTheme="minorHAnsi"/>
            <w:color w:val="auto"/>
          </w:rPr>
          <w:t>zorgtoeslag</w:t>
        </w:r>
      </w:hyperlink>
      <w:r w:rsidRPr="00B969C4">
        <w:rPr>
          <w:rFonts w:asciiTheme="minorHAnsi" w:hAnsiTheme="minorHAnsi"/>
        </w:rPr>
        <w:t xml:space="preserve"> specifieke ondersteuningsbehoefte is aangevraagd. </w:t>
      </w:r>
    </w:p>
    <w:p w14:paraId="5AE6853E" w14:textId="77777777" w:rsidR="001F556F" w:rsidRPr="00B969C4" w:rsidRDefault="001F556F" w:rsidP="001F556F">
      <w:pPr>
        <w:jc w:val="both"/>
        <w:rPr>
          <w:rFonts w:asciiTheme="minorHAnsi" w:hAnsiTheme="minorHAnsi"/>
        </w:rPr>
      </w:pPr>
      <w:r w:rsidRPr="00B969C4">
        <w:rPr>
          <w:rFonts w:asciiTheme="minorHAnsi" w:hAnsiTheme="minorHAnsi"/>
        </w:rPr>
        <w:t>Op basis van de vaststelling van de evaluerend arts zal de uitbetaler van het Groeipakket:</w:t>
      </w:r>
    </w:p>
    <w:p w14:paraId="589292E2" w14:textId="77777777" w:rsidR="001F556F" w:rsidRPr="00B969C4" w:rsidRDefault="001F556F" w:rsidP="001F556F">
      <w:pPr>
        <w:pStyle w:val="opsommingKindenGezin1"/>
        <w:jc w:val="both"/>
        <w:rPr>
          <w:rFonts w:asciiTheme="minorHAnsi" w:hAnsiTheme="minorHAnsi"/>
          <w:color w:val="auto"/>
          <w:sz w:val="22"/>
        </w:rPr>
      </w:pPr>
      <w:r w:rsidRPr="00B969C4">
        <w:rPr>
          <w:rFonts w:asciiTheme="minorHAnsi" w:hAnsiTheme="minorHAnsi"/>
          <w:color w:val="auto"/>
          <w:sz w:val="22"/>
        </w:rPr>
        <w:t>bepalen of het kind recht heeft op een zorgtoeslag en voor welke periode;</w:t>
      </w:r>
    </w:p>
    <w:p w14:paraId="0A19CF82" w14:textId="77777777" w:rsidR="001F556F" w:rsidRPr="00B969C4" w:rsidRDefault="001F556F" w:rsidP="001F556F">
      <w:pPr>
        <w:pStyle w:val="opsommingKindenGezin1"/>
        <w:jc w:val="both"/>
        <w:rPr>
          <w:rFonts w:asciiTheme="minorHAnsi" w:hAnsiTheme="minorHAnsi"/>
          <w:color w:val="auto"/>
          <w:sz w:val="22"/>
        </w:rPr>
      </w:pPr>
      <w:r w:rsidRPr="00B969C4">
        <w:rPr>
          <w:rFonts w:asciiTheme="minorHAnsi" w:hAnsiTheme="minorHAnsi"/>
          <w:color w:val="auto"/>
          <w:sz w:val="22"/>
        </w:rPr>
        <w:t xml:space="preserve">het bedrag van de zorgtoeslag bepalen. </w:t>
      </w:r>
    </w:p>
    <w:p w14:paraId="1B3A54D1" w14:textId="77777777" w:rsidR="001F556F" w:rsidRPr="00B969C4" w:rsidRDefault="001F556F" w:rsidP="001F556F">
      <w:pPr>
        <w:pStyle w:val="InleidingKindenGezin"/>
        <w:contextualSpacing/>
        <w:jc w:val="both"/>
        <w:rPr>
          <w:rFonts w:asciiTheme="minorHAnsi" w:hAnsiTheme="minorHAnsi"/>
          <w:color w:val="auto"/>
          <w:szCs w:val="22"/>
        </w:rPr>
      </w:pPr>
      <w:r w:rsidRPr="00B969C4">
        <w:rPr>
          <w:rFonts w:asciiTheme="minorHAnsi" w:hAnsiTheme="minorHAnsi"/>
          <w:color w:val="auto"/>
          <w:szCs w:val="22"/>
        </w:rPr>
        <w:t xml:space="preserve">De evaluerend arts kan aan de slag als hij/zij: </w:t>
      </w:r>
    </w:p>
    <w:p w14:paraId="27D49E4F" w14:textId="77777777" w:rsidR="001F556F" w:rsidRPr="00B969C4" w:rsidRDefault="001F556F" w:rsidP="001F556F">
      <w:pPr>
        <w:pStyle w:val="InleidingKindenGezin"/>
        <w:numPr>
          <w:ilvl w:val="0"/>
          <w:numId w:val="17"/>
        </w:numPr>
        <w:contextualSpacing/>
        <w:jc w:val="both"/>
        <w:rPr>
          <w:rFonts w:asciiTheme="minorHAnsi" w:hAnsiTheme="minorHAnsi"/>
          <w:color w:val="auto"/>
          <w:szCs w:val="22"/>
        </w:rPr>
      </w:pPr>
      <w:r w:rsidRPr="00B969C4">
        <w:rPr>
          <w:rFonts w:asciiTheme="minorHAnsi" w:hAnsiTheme="minorHAnsi"/>
          <w:color w:val="auto"/>
          <w:szCs w:val="22"/>
        </w:rPr>
        <w:t xml:space="preserve">een erkenning heeft gekregen van Opgroeien regie. De erkenning is drie jaar geldig (tenzij ze wordt opgeheven) en kan nadien worden verlengd. </w:t>
      </w:r>
    </w:p>
    <w:p w14:paraId="7A35880C" w14:textId="407D75B4" w:rsidR="00E627C1" w:rsidRPr="00E627C1" w:rsidRDefault="001F556F" w:rsidP="00E627C1">
      <w:pPr>
        <w:pStyle w:val="InleidingKindenGezin"/>
        <w:numPr>
          <w:ilvl w:val="0"/>
          <w:numId w:val="17"/>
        </w:numPr>
        <w:contextualSpacing/>
        <w:jc w:val="both"/>
        <w:rPr>
          <w:rFonts w:asciiTheme="minorHAnsi" w:hAnsiTheme="minorHAnsi"/>
          <w:color w:val="auto"/>
          <w:szCs w:val="22"/>
        </w:rPr>
      </w:pPr>
      <w:r w:rsidRPr="00B969C4">
        <w:rPr>
          <w:rFonts w:asciiTheme="minorHAnsi" w:hAnsiTheme="minorHAnsi"/>
          <w:color w:val="auto"/>
          <w:szCs w:val="22"/>
        </w:rPr>
        <w:t xml:space="preserve">een opdracht heeft gekregen van Opgroeien regie. </w:t>
      </w:r>
    </w:p>
    <w:p w14:paraId="0B4B84AD" w14:textId="77777777" w:rsidR="00E627C1" w:rsidRDefault="00E627C1" w:rsidP="00E627C1">
      <w:pPr>
        <w:pStyle w:val="InleidingKindenGezin"/>
        <w:contextualSpacing/>
        <w:jc w:val="both"/>
        <w:rPr>
          <w:rFonts w:asciiTheme="minorHAnsi" w:hAnsiTheme="minorHAnsi"/>
          <w:color w:val="auto"/>
          <w:szCs w:val="22"/>
        </w:rPr>
      </w:pPr>
    </w:p>
    <w:p w14:paraId="3ABBE13E" w14:textId="42E592EB" w:rsidR="001F556F" w:rsidRDefault="00E627C1" w:rsidP="00E627C1">
      <w:pPr>
        <w:pStyle w:val="InleidingKindenGezin"/>
        <w:contextualSpacing/>
        <w:jc w:val="both"/>
        <w:rPr>
          <w:rStyle w:val="normaltextrun1"/>
          <w:rFonts w:asciiTheme="minorHAnsi" w:hAnsiTheme="minorHAnsi"/>
          <w:color w:val="auto"/>
          <w:szCs w:val="22"/>
        </w:rPr>
      </w:pPr>
      <w:r>
        <w:rPr>
          <w:rFonts w:asciiTheme="minorHAnsi" w:hAnsiTheme="minorHAnsi"/>
          <w:color w:val="auto"/>
          <w:szCs w:val="22"/>
        </w:rPr>
        <w:t>J</w:t>
      </w:r>
      <w:r w:rsidR="001F556F" w:rsidRPr="00E627C1">
        <w:rPr>
          <w:rStyle w:val="normaltextrun1"/>
          <w:rFonts w:asciiTheme="minorHAnsi" w:hAnsiTheme="minorHAnsi"/>
          <w:color w:val="auto"/>
          <w:szCs w:val="22"/>
        </w:rPr>
        <w:t>e vindt verder in deze tekst meer toelichting over de erkenning, het aanvragen ervan en de verdere stappen.</w:t>
      </w:r>
    </w:p>
    <w:p w14:paraId="13C9F001" w14:textId="77777777" w:rsidR="00BA5D5F" w:rsidRDefault="00BA5D5F" w:rsidP="00BA5D5F">
      <w:pPr>
        <w:rPr>
          <w:color w:val="A50050" w:themeColor="text1"/>
          <w:sz w:val="16"/>
          <w:szCs w:val="16"/>
        </w:rPr>
      </w:pPr>
      <w:r w:rsidRPr="00193EF3">
        <w:rPr>
          <w:color w:val="A50050" w:themeColor="text1"/>
          <w:sz w:val="16"/>
          <w:szCs w:val="16"/>
        </w:rPr>
        <w:t>//////////////////////////////////////////////////////////////////////////////////////////////////////////////////////////////////</w:t>
      </w:r>
    </w:p>
    <w:p w14:paraId="3FA38F25" w14:textId="4A6B5C8A" w:rsidR="00BA5D5F" w:rsidRPr="00193EF3" w:rsidRDefault="00BA5D5F" w:rsidP="00BA5D5F">
      <w:pPr>
        <w:rPr>
          <w:color w:val="A50050" w:themeColor="text1"/>
          <w:sz w:val="16"/>
          <w:szCs w:val="16"/>
        </w:rPr>
        <w:sectPr w:rsidR="00BA5D5F" w:rsidRPr="00193EF3" w:rsidSect="00BA5D5F">
          <w:footerReference w:type="even" r:id="rId16"/>
          <w:footerReference w:type="default" r:id="rId17"/>
          <w:footerReference w:type="first" r:id="rId18"/>
          <w:type w:val="continuous"/>
          <w:pgSz w:w="11906" w:h="16838"/>
          <w:pgMar w:top="851" w:right="851" w:bottom="2268" w:left="1134" w:header="709" w:footer="709" w:gutter="0"/>
          <w:cols w:space="708"/>
          <w:titlePg/>
          <w:docGrid w:linePitch="360"/>
        </w:sectPr>
      </w:pPr>
    </w:p>
    <w:p w14:paraId="5EBAFEAC" w14:textId="6D288FFD" w:rsidR="00BA5D5F" w:rsidRPr="00BD23FD" w:rsidRDefault="00BA5D5F" w:rsidP="00BA5D5F">
      <w:pPr>
        <w:pStyle w:val="Kop1"/>
        <w:jc w:val="both"/>
      </w:pPr>
      <w:r w:rsidRPr="00BD23FD">
        <w:rPr>
          <w:rStyle w:val="normaltextrun1"/>
        </w:rPr>
        <w:t>Hoe dien je een aanvraag in?</w:t>
      </w:r>
    </w:p>
    <w:p w14:paraId="44D6C814" w14:textId="77777777" w:rsidR="00BA5D5F" w:rsidRPr="00BA05AE" w:rsidRDefault="00BA5D5F" w:rsidP="00BA5D5F">
      <w:pPr>
        <w:jc w:val="both"/>
        <w:rPr>
          <w:lang w:val="nl-NL"/>
        </w:rPr>
      </w:pPr>
      <w:r w:rsidRPr="00BA05AE">
        <w:rPr>
          <w:rStyle w:val="normaltextrun1"/>
        </w:rPr>
        <w:t xml:space="preserve">Je bezorgt het aanvraagformulier via e-mail aan Opgroeien regie. Het e-mailadres kan je vinden op het formulier. </w:t>
      </w:r>
    </w:p>
    <w:p w14:paraId="21760D6C" w14:textId="45090FFC" w:rsidR="00BA5D5F" w:rsidRPr="00BA5D5F" w:rsidRDefault="00BA5D5F" w:rsidP="00BA5D5F">
      <w:pPr>
        <w:jc w:val="both"/>
      </w:pPr>
      <w:r w:rsidRPr="00BA05AE">
        <w:rPr>
          <w:rStyle w:val="normaltextrun1"/>
        </w:rPr>
        <w:t>Door het invullen en ondertekenen van dit formulier</w:t>
      </w:r>
    </w:p>
    <w:p w14:paraId="48EDA11B" w14:textId="07B7042D" w:rsidR="00BA5D5F" w:rsidRPr="00BA05AE" w:rsidRDefault="00BA5D5F" w:rsidP="00BA5D5F">
      <w:pPr>
        <w:pStyle w:val="Opsomming1"/>
        <w:jc w:val="both"/>
      </w:pPr>
      <w:r w:rsidRPr="00BA05AE">
        <w:rPr>
          <w:rStyle w:val="normaltextrun1"/>
          <w:szCs w:val="22"/>
        </w:rPr>
        <w:t>verstrek je de nodige gegevens om je aanvraag te behandelen:</w:t>
      </w:r>
    </w:p>
    <w:p w14:paraId="5F4A5D7A" w14:textId="1327ECB8" w:rsidR="00BA5D5F" w:rsidRPr="00BA05AE" w:rsidRDefault="00BA5D5F" w:rsidP="00BA5D5F">
      <w:pPr>
        <w:pStyle w:val="opsomming20"/>
        <w:rPr>
          <w:lang w:val="nl-NL"/>
        </w:rPr>
      </w:pPr>
      <w:r w:rsidRPr="00BA05AE">
        <w:rPr>
          <w:rStyle w:val="normaltextrun1"/>
        </w:rPr>
        <w:t>identificatie- en adresgegevens</w:t>
      </w:r>
      <w:r w:rsidRPr="00BA05AE">
        <w:rPr>
          <w:rStyle w:val="normaltextrun1"/>
          <w:rFonts w:cs="Calibri"/>
        </w:rPr>
        <w:t>;</w:t>
      </w:r>
    </w:p>
    <w:p w14:paraId="42F0F4E6" w14:textId="77777777" w:rsidR="00BA5D5F" w:rsidRPr="00BA05AE" w:rsidRDefault="00BA5D5F" w:rsidP="00BA5D5F">
      <w:pPr>
        <w:pStyle w:val="opsomming20"/>
        <w:rPr>
          <w:lang w:val="nl-NL"/>
        </w:rPr>
      </w:pPr>
      <w:r w:rsidRPr="00BA05AE">
        <w:rPr>
          <w:rStyle w:val="normaltextrun1"/>
        </w:rPr>
        <w:lastRenderedPageBreak/>
        <w:t xml:space="preserve">RIZIV-nummer – </w:t>
      </w:r>
      <w:r w:rsidRPr="00BA05AE">
        <w:rPr>
          <w:rStyle w:val="normaltextrun1"/>
          <w:b/>
        </w:rPr>
        <w:t>beschik je nog niet over een RIZIV-n° dan kan je de aanvraag nog niet indienen want wij kunnen ze niet behandelen;</w:t>
      </w:r>
    </w:p>
    <w:p w14:paraId="30F004C1" w14:textId="77777777" w:rsidR="00BA5D5F" w:rsidRPr="00BA05AE" w:rsidRDefault="00BA5D5F" w:rsidP="00BA5D5F">
      <w:pPr>
        <w:pStyle w:val="opsomming20"/>
        <w:rPr>
          <w:lang w:val="nl-NL"/>
        </w:rPr>
      </w:pPr>
      <w:r w:rsidRPr="00BA05AE">
        <w:rPr>
          <w:rStyle w:val="normaltextrun1"/>
        </w:rPr>
        <w:t>het ondernemingsnummer en de rechtsvorm waaronder je deze activiteit wenst uit te oefenen.;</w:t>
      </w:r>
    </w:p>
    <w:p w14:paraId="02F33ADB" w14:textId="7DB1156C" w:rsidR="00BA5D5F" w:rsidRPr="00BA05AE" w:rsidRDefault="00BA5D5F" w:rsidP="00BA5D5F">
      <w:pPr>
        <w:pStyle w:val="opsomming20"/>
        <w:rPr>
          <w:lang w:val="nl-NL"/>
        </w:rPr>
      </w:pPr>
      <w:r w:rsidRPr="00BA05AE">
        <w:rPr>
          <w:rStyle w:val="normaltextrun1"/>
        </w:rPr>
        <w:t>het rekeningnummer en het adres verbonden aan het ondernemingsnummer waaronder je de activiteiten als EV-arts wenst uit te voeren.</w:t>
      </w:r>
    </w:p>
    <w:p w14:paraId="482595C3" w14:textId="61D76373" w:rsidR="00BA5D5F" w:rsidRPr="00BA05AE" w:rsidRDefault="00BA5D5F" w:rsidP="00BA5D5F">
      <w:pPr>
        <w:pStyle w:val="Opsomming1"/>
        <w:jc w:val="both"/>
      </w:pPr>
      <w:r w:rsidRPr="00BA05AE">
        <w:rPr>
          <w:rStyle w:val="normaltextrun1"/>
          <w:szCs w:val="22"/>
        </w:rPr>
        <w:t>verklaar je dat je beschikt over de vereiste documenten en op de hoogte bent van de opdrachten. Je hoeft dus geen documenten mee te sturen, maar je moet ze wel kunnen voorleggen op vraag van Opgroeien regie.</w:t>
      </w:r>
    </w:p>
    <w:p w14:paraId="64EF2824" w14:textId="77777777" w:rsidR="00BA5D5F" w:rsidRPr="00BA05AE" w:rsidRDefault="00BA5D5F" w:rsidP="00BA5D5F">
      <w:pPr>
        <w:pStyle w:val="paragraph"/>
        <w:spacing w:line="270" w:lineRule="exact"/>
        <w:jc w:val="both"/>
        <w:textAlignment w:val="baseline"/>
        <w:rPr>
          <w:rStyle w:val="normaltextrun1"/>
          <w:rFonts w:ascii="Flanders Art Sans" w:hAnsi="Flanders Art Sans"/>
          <w:sz w:val="22"/>
          <w:szCs w:val="22"/>
        </w:rPr>
      </w:pPr>
    </w:p>
    <w:p w14:paraId="45E3D6CD" w14:textId="1F0F1AC8" w:rsidR="00BA5D5F" w:rsidRPr="00BA05AE" w:rsidRDefault="00BA5D5F" w:rsidP="00BA5D5F">
      <w:pPr>
        <w:pStyle w:val="paragraph"/>
        <w:spacing w:line="270" w:lineRule="exact"/>
        <w:jc w:val="both"/>
        <w:textAlignment w:val="baseline"/>
        <w:rPr>
          <w:rStyle w:val="normaltextrun1"/>
          <w:rFonts w:ascii="Flanders Art Sans" w:hAnsi="Flanders Art Sans"/>
          <w:strike/>
          <w:sz w:val="22"/>
          <w:szCs w:val="22"/>
          <w:lang w:val="nl-NL"/>
        </w:rPr>
      </w:pPr>
      <w:r w:rsidRPr="00BA05AE">
        <w:rPr>
          <w:rStyle w:val="normaltextrun1"/>
          <w:rFonts w:ascii="Flanders Art Sans" w:hAnsi="Flanders Art Sans"/>
          <w:sz w:val="22"/>
          <w:szCs w:val="22"/>
        </w:rPr>
        <w:t>Je kan op het formulier ook je voorkeur aanduiden waar en wanneer je wil werken.</w:t>
      </w:r>
    </w:p>
    <w:p w14:paraId="50B45BA0" w14:textId="77777777" w:rsidR="00BA5D5F" w:rsidRPr="00BD23FD" w:rsidRDefault="00BA5D5F" w:rsidP="00BA5D5F">
      <w:pPr>
        <w:pStyle w:val="Kop1"/>
        <w:jc w:val="both"/>
        <w:rPr>
          <w:rStyle w:val="normaltextrun1"/>
        </w:rPr>
      </w:pPr>
      <w:r w:rsidRPr="00BD23FD">
        <w:rPr>
          <w:rStyle w:val="normaltextrun1"/>
        </w:rPr>
        <w:t xml:space="preserve">Wat doet </w:t>
      </w:r>
      <w:r>
        <w:rPr>
          <w:rStyle w:val="normaltextrun1"/>
        </w:rPr>
        <w:t>Opgroeien regie</w:t>
      </w:r>
      <w:r w:rsidRPr="00BD23FD">
        <w:rPr>
          <w:rStyle w:val="normaltextrun1"/>
        </w:rPr>
        <w:t>?</w:t>
      </w:r>
    </w:p>
    <w:p w14:paraId="322BEB35" w14:textId="218322A1" w:rsidR="00BA5D5F" w:rsidRPr="0001130A" w:rsidRDefault="00BA5D5F" w:rsidP="00BA5D5F">
      <w:pPr>
        <w:pStyle w:val="Kop2"/>
      </w:pPr>
      <w:r w:rsidRPr="0001130A">
        <w:rPr>
          <w:rStyle w:val="normaltextrun1"/>
        </w:rPr>
        <w:t>Ontvangstmelding</w:t>
      </w:r>
    </w:p>
    <w:p w14:paraId="59EB212D" w14:textId="70E52102" w:rsidR="00BA5D5F" w:rsidRPr="0001130A" w:rsidRDefault="00BA5D5F" w:rsidP="00BA5D5F">
      <w:pPr>
        <w:jc w:val="both"/>
        <w:rPr>
          <w:rStyle w:val="normaltextrun1"/>
          <w:rFonts w:asciiTheme="minorHAnsi" w:hAnsiTheme="minorHAnsi"/>
          <w:szCs w:val="20"/>
          <w:lang w:val="nl-NL"/>
        </w:rPr>
      </w:pPr>
      <w:r w:rsidRPr="0001130A">
        <w:rPr>
          <w:rStyle w:val="normaltextrun1"/>
          <w:rFonts w:asciiTheme="minorHAnsi" w:hAnsiTheme="minorHAnsi"/>
          <w:szCs w:val="20"/>
        </w:rPr>
        <w:t>Opgroeien regie bezorgt je na ontvangst van de aanvraag een ontvangstbevestiging per e-mail.</w:t>
      </w:r>
    </w:p>
    <w:p w14:paraId="2C649BC8" w14:textId="21302E6F" w:rsidR="00BA5D5F" w:rsidRPr="0001130A" w:rsidRDefault="00BA5D5F" w:rsidP="00BA5D5F">
      <w:pPr>
        <w:pStyle w:val="Kop2"/>
      </w:pPr>
      <w:r w:rsidRPr="0001130A">
        <w:rPr>
          <w:rStyle w:val="normaltextrun1"/>
        </w:rPr>
        <w:t>Ontvankelijkheid</w:t>
      </w:r>
    </w:p>
    <w:p w14:paraId="2AB918BB" w14:textId="12A3A2D6" w:rsidR="00BA5D5F" w:rsidRDefault="00BA5D5F" w:rsidP="00BA5D5F">
      <w:pPr>
        <w:jc w:val="both"/>
      </w:pPr>
      <w:r w:rsidRPr="0001130A">
        <w:t>Je aanvraag is ontvankelijk als het aanvraagformulier volledig is ingevuld en ondertekend. Ten laatste 30 kalenderdagen na ontvangst van je aanvraag deelt Opgroeien regie je via e-mail mee of je aanvraag ontvankelijk is.</w:t>
      </w:r>
    </w:p>
    <w:p w14:paraId="708543AD" w14:textId="77777777" w:rsidR="00BA5D5F" w:rsidRDefault="00BA5D5F" w:rsidP="00BA5D5F">
      <w:pPr>
        <w:jc w:val="both"/>
        <w:rPr>
          <w:rFonts w:ascii="Calibri" w:hAnsi="Calibri" w:cs="Calibri"/>
        </w:rPr>
      </w:pPr>
      <w:r w:rsidRPr="0001130A">
        <w:t>Is je aanvraag onvolledig? Opgroeien regie meldt je dit zo snel mogelijk. Je krijgt dan maximum 15 kalenderdagen om de aanvraag te vervolledigen. Tijdens die periode wordt de termijn van het onderzoek over de ontvankelijkheid geschorst. Als je de aanvraag niet vervolledigt is ze onontvankelijk.</w:t>
      </w:r>
      <w:r w:rsidRPr="0001130A">
        <w:rPr>
          <w:rFonts w:ascii="Calibri" w:hAnsi="Calibri" w:cs="Calibri"/>
        </w:rPr>
        <w:t> </w:t>
      </w:r>
    </w:p>
    <w:p w14:paraId="5BC2735B" w14:textId="03066600" w:rsidR="00BA5D5F" w:rsidRPr="00BA5D5F" w:rsidRDefault="00BA5D5F" w:rsidP="00BA5D5F">
      <w:pPr>
        <w:pStyle w:val="Kop1"/>
        <w:jc w:val="both"/>
        <w:rPr>
          <w:b w:val="0"/>
          <w:bCs w:val="0"/>
          <w:color w:val="auto"/>
        </w:rPr>
      </w:pPr>
      <w:r>
        <w:rPr>
          <w:rStyle w:val="normaltextrun1"/>
        </w:rPr>
        <w:t>Beslissing</w:t>
      </w:r>
      <w:r w:rsidRPr="00B12908">
        <w:rPr>
          <w:rStyle w:val="normaltextrun1"/>
        </w:rPr>
        <w:t xml:space="preserve"> erkenning</w:t>
      </w:r>
    </w:p>
    <w:p w14:paraId="4BEEA786" w14:textId="2783BE8E" w:rsidR="00BA5D5F" w:rsidRPr="00D04F06" w:rsidRDefault="00BA5D5F" w:rsidP="00BA5D5F">
      <w:pPr>
        <w:jc w:val="both"/>
        <w:rPr>
          <w:lang w:val="nl-NL"/>
        </w:rPr>
      </w:pPr>
      <w:r w:rsidRPr="00D04F06">
        <w:rPr>
          <w:rStyle w:val="normaltextrun1"/>
          <w:rFonts w:asciiTheme="minorHAnsi" w:hAnsiTheme="minorHAnsi"/>
        </w:rPr>
        <w:t>Vooraleer een beslissing te nemen kunnen we aanvullende informatie opvragen. Je moet die bezorgen binnen een termijn van 30 kalenderdagen. De beslissingstermijn wordt niet geschorst.</w:t>
      </w:r>
    </w:p>
    <w:p w14:paraId="44CC15D2" w14:textId="0E6FE02A" w:rsidR="00BA5D5F" w:rsidRPr="00D04F06" w:rsidRDefault="00BA5D5F" w:rsidP="00BA5D5F">
      <w:pPr>
        <w:jc w:val="both"/>
        <w:rPr>
          <w:rStyle w:val="normaltextrun1"/>
          <w:rFonts w:asciiTheme="minorHAnsi" w:hAnsiTheme="minorHAnsi"/>
        </w:rPr>
      </w:pPr>
      <w:r w:rsidRPr="00D04F06">
        <w:rPr>
          <w:rStyle w:val="normaltextrun1"/>
          <w:rFonts w:asciiTheme="minorHAnsi" w:hAnsiTheme="minorHAnsi"/>
        </w:rPr>
        <w:t>Ten laatste 3 maanden nadat we je meedeelden dat de aanvraag ontvankelijk is delen we je onze beslissing mee.</w:t>
      </w:r>
    </w:p>
    <w:p w14:paraId="646DF6F3" w14:textId="3AA4FA85" w:rsidR="00BA5D5F" w:rsidRPr="00F714F1" w:rsidRDefault="00BA5D5F" w:rsidP="00BA5D5F">
      <w:pPr>
        <w:pStyle w:val="opsomming10"/>
        <w:numPr>
          <w:ilvl w:val="0"/>
          <w:numId w:val="18"/>
        </w:numPr>
        <w:spacing w:after="0" w:line="240" w:lineRule="auto"/>
        <w:ind w:left="357" w:hanging="357"/>
        <w:contextualSpacing/>
        <w:jc w:val="both"/>
      </w:pPr>
      <w:r w:rsidRPr="00F714F1">
        <w:rPr>
          <w:rStyle w:val="normaltextrun1"/>
          <w:rFonts w:asciiTheme="minorHAnsi" w:hAnsiTheme="minorHAnsi"/>
        </w:rPr>
        <w:t>Is de beslissing positief en wordt de erkenning toegekend: je ontvangt de beslissing, die de ingangsdatum van de erkenning bepaald, per e-mail.</w:t>
      </w:r>
    </w:p>
    <w:p w14:paraId="69A7A410" w14:textId="77A0B975" w:rsidR="00BA5D5F" w:rsidRPr="00F714F1" w:rsidRDefault="00BA5D5F" w:rsidP="00BA5D5F">
      <w:pPr>
        <w:pStyle w:val="opsomming10"/>
        <w:numPr>
          <w:ilvl w:val="0"/>
          <w:numId w:val="18"/>
        </w:numPr>
        <w:spacing w:after="0" w:line="240" w:lineRule="auto"/>
        <w:ind w:left="357" w:hanging="357"/>
        <w:contextualSpacing/>
        <w:jc w:val="both"/>
      </w:pPr>
      <w:r w:rsidRPr="00F714F1">
        <w:rPr>
          <w:rStyle w:val="normaltextrun1"/>
          <w:rFonts w:asciiTheme="minorHAnsi" w:hAnsiTheme="minorHAnsi"/>
        </w:rPr>
        <w:t>Is de beslissing het voornemen tot weigering van de erkenning: je ontvangt dit voornemen via e-mail en per aangetekende brief. Je wordt geïnformeerd over de mogelijkheid, de voorwaarden en de procedure om een gemotiveerd bezwaarschrift in te dienen. Dien je niet tijdig een bezwaarschrift dan wordt het voornemen van rechtswege omgezet in een beslissing tot weigering van de erkenning. Dien je een ontvankelijk bezwaarschrift in, dan wordt je bezwaar verder onderzocht. Wordt het bezwaar ingewilligd, dan wordt een erkenning toegekend.</w:t>
      </w:r>
    </w:p>
    <w:p w14:paraId="5F4DE735" w14:textId="0DFB6DA8" w:rsidR="00BA5D5F" w:rsidRPr="00052C1F" w:rsidRDefault="00BA5D5F" w:rsidP="00BA5D5F">
      <w:pPr>
        <w:pStyle w:val="paragraph"/>
        <w:spacing w:line="270" w:lineRule="exact"/>
        <w:jc w:val="both"/>
        <w:textAlignment w:val="baseline"/>
        <w:rPr>
          <w:rFonts w:asciiTheme="minorHAnsi" w:hAnsiTheme="minorHAnsi"/>
          <w:sz w:val="20"/>
          <w:szCs w:val="20"/>
          <w:lang w:val="nl-NL"/>
        </w:rPr>
      </w:pPr>
    </w:p>
    <w:p w14:paraId="3994FB75" w14:textId="2EC0465D" w:rsidR="00BA5D5F" w:rsidRDefault="00BA5D5F" w:rsidP="00BA5D5F">
      <w:pPr>
        <w:jc w:val="both"/>
        <w:rPr>
          <w:rStyle w:val="eop"/>
          <w:rFonts w:ascii="Calibri" w:hAnsi="Calibri" w:cs="Calibri"/>
          <w:lang w:val="nl-NL"/>
        </w:rPr>
      </w:pPr>
      <w:r w:rsidRPr="00F714F1">
        <w:rPr>
          <w:rStyle w:val="normaltextrun1"/>
          <w:rFonts w:asciiTheme="minorHAnsi" w:hAnsiTheme="minorHAnsi"/>
        </w:rPr>
        <w:lastRenderedPageBreak/>
        <w:t>De termijnen die we hier vermelden zijn de wettelijk vastgelegde termijnen; we doen er alles aan om je aanvraag zo vlug mogelijk te behandelen!</w:t>
      </w:r>
    </w:p>
    <w:p w14:paraId="237F9AC9" w14:textId="67AD32D0" w:rsidR="00BA5D5F" w:rsidRDefault="00BA5D5F" w:rsidP="00BA5D5F">
      <w:pPr>
        <w:pStyle w:val="Kop1"/>
      </w:pPr>
      <w:r w:rsidRPr="5B934BCA">
        <w:t>Telefonisch contact en gesprek</w:t>
      </w:r>
    </w:p>
    <w:p w14:paraId="3C4F4BF1" w14:textId="1E070FE9" w:rsidR="00BA5D5F" w:rsidRPr="00D04F06" w:rsidRDefault="00BA5D5F" w:rsidP="00E95071">
      <w:pPr>
        <w:jc w:val="both"/>
        <w:rPr>
          <w:rStyle w:val="eop"/>
          <w:rFonts w:ascii="Calibri" w:hAnsi="Calibri" w:cs="Calibri"/>
          <w:lang w:val="nl-NL"/>
        </w:rPr>
      </w:pPr>
      <w:r w:rsidRPr="00D04F06">
        <w:rPr>
          <w:rStyle w:val="normaltextrun1"/>
          <w:rFonts w:asciiTheme="minorHAnsi" w:hAnsiTheme="minorHAnsi"/>
        </w:rPr>
        <w:t>Als je aanvraag ontvankelijk is zal je worden gecontacteerd door een medewerker van Opgroeien regie. Jullie maken een afspraak voor een kennismakingsgesprek. Tijdens dit gesprek worden afspraken gemaakt voor het bijwonen van de mentorzittingen. Deze zittingen kunnen pas doorgaan na de toekenning van de erkenning.</w:t>
      </w:r>
    </w:p>
    <w:p w14:paraId="49213FE8" w14:textId="77777777" w:rsidR="00BA5D5F" w:rsidRDefault="00BA5D5F" w:rsidP="00BA5D5F">
      <w:pPr>
        <w:pStyle w:val="Kop1"/>
        <w:rPr>
          <w:rStyle w:val="normaltextrun1"/>
          <w:rFonts w:ascii="Times New Roman" w:hAnsi="Times New Roman" w:cs="Times New Roman"/>
          <w:b w:val="0"/>
          <w:bCs w:val="0"/>
          <w:lang w:eastAsia="nl-BE"/>
        </w:rPr>
      </w:pPr>
      <w:bookmarkStart w:id="2" w:name="_Hlk36583698"/>
      <w:r>
        <w:rPr>
          <w:rStyle w:val="normaltextrun1"/>
        </w:rPr>
        <w:t>Hoe gaat de procedure</w:t>
      </w:r>
      <w:r w:rsidRPr="0016019B">
        <w:rPr>
          <w:rStyle w:val="normaltextrun1"/>
        </w:rPr>
        <w:t xml:space="preserve"> </w:t>
      </w:r>
      <w:r>
        <w:rPr>
          <w:rStyle w:val="normaltextrun1"/>
        </w:rPr>
        <w:t xml:space="preserve">verder na </w:t>
      </w:r>
      <w:r w:rsidRPr="0016019B">
        <w:rPr>
          <w:rStyle w:val="normaltextrun1"/>
        </w:rPr>
        <w:t>de erkenning?</w:t>
      </w:r>
      <w:bookmarkEnd w:id="2"/>
    </w:p>
    <w:p w14:paraId="039A9D82" w14:textId="6A2650CB" w:rsidR="00BA5D5F" w:rsidRPr="005B6FFB" w:rsidRDefault="00BA5D5F" w:rsidP="00BA5D5F">
      <w:pPr>
        <w:tabs>
          <w:tab w:val="clear" w:pos="3686"/>
        </w:tabs>
        <w:spacing w:line="240" w:lineRule="auto"/>
        <w:jc w:val="both"/>
        <w:textAlignment w:val="baseline"/>
        <w:rPr>
          <w:rFonts w:ascii="Segoe UI" w:eastAsia="Times New Roman" w:hAnsi="Segoe UI" w:cs="Segoe UI"/>
          <w:color w:val="1D1B14"/>
          <w:sz w:val="18"/>
          <w:szCs w:val="18"/>
          <w:lang w:eastAsia="nl-BE"/>
        </w:rPr>
      </w:pPr>
      <w:r w:rsidRPr="005B6FFB">
        <w:rPr>
          <w:rFonts w:eastAsia="Times New Roman" w:cs="Segoe UI"/>
          <w:color w:val="000000"/>
          <w:lang w:eastAsia="nl-BE"/>
        </w:rPr>
        <w:t>Tijdens het eerste erkenningsjaar volgt je als startende</w:t>
      </w:r>
      <w:r w:rsidR="00E95071">
        <w:rPr>
          <w:rFonts w:ascii="Calibri" w:eastAsia="Times New Roman" w:hAnsi="Calibri" w:cs="Calibri"/>
          <w:color w:val="000000"/>
          <w:lang w:eastAsia="nl-BE"/>
        </w:rPr>
        <w:t xml:space="preserve"> </w:t>
      </w:r>
      <w:r w:rsidRPr="005B6FFB">
        <w:rPr>
          <w:rFonts w:eastAsia="Times New Roman" w:cs="Segoe UI"/>
          <w:color w:val="000000"/>
          <w:lang w:eastAsia="nl-BE"/>
        </w:rPr>
        <w:t>evaluerend</w:t>
      </w:r>
      <w:r w:rsidR="00E95071">
        <w:rPr>
          <w:rFonts w:ascii="Calibri" w:eastAsia="Times New Roman" w:hAnsi="Calibri" w:cs="Calibri"/>
          <w:color w:val="000000"/>
          <w:lang w:eastAsia="nl-BE"/>
        </w:rPr>
        <w:t xml:space="preserve"> </w:t>
      </w:r>
      <w:r w:rsidRPr="005B6FFB">
        <w:rPr>
          <w:rFonts w:eastAsia="Times New Roman" w:cs="Segoe UI"/>
          <w:color w:val="000000"/>
          <w:lang w:eastAsia="nl-BE"/>
        </w:rPr>
        <w:t>arts een</w:t>
      </w:r>
      <w:r w:rsidRPr="005B6FFB">
        <w:rPr>
          <w:rFonts w:ascii="Cambria Math" w:eastAsia="Times New Roman" w:hAnsi="Cambria Math" w:cs="Cambria Math"/>
          <w:color w:val="000000"/>
          <w:lang w:eastAsia="nl-BE"/>
        </w:rPr>
        <w:t> </w:t>
      </w:r>
      <w:r w:rsidRPr="005B6FFB">
        <w:rPr>
          <w:rFonts w:eastAsia="Times New Roman" w:cs="Segoe UI"/>
          <w:color w:val="000000"/>
          <w:lang w:eastAsia="nl-BE"/>
        </w:rPr>
        <w:t>vormingstraject</w:t>
      </w:r>
      <w:r w:rsidRPr="005B6FFB">
        <w:rPr>
          <w:rFonts w:ascii="Cambria Math" w:eastAsia="Times New Roman" w:hAnsi="Cambria Math" w:cs="Cambria Math"/>
          <w:color w:val="000000"/>
          <w:lang w:eastAsia="nl-BE"/>
        </w:rPr>
        <w:t> </w:t>
      </w:r>
      <w:r w:rsidRPr="005B6FFB">
        <w:rPr>
          <w:rFonts w:eastAsia="Times New Roman" w:cs="Segoe UI"/>
          <w:color w:val="000000"/>
          <w:lang w:eastAsia="nl-BE"/>
        </w:rPr>
        <w:t>aangeboden door</w:t>
      </w:r>
      <w:r w:rsidR="00E95071">
        <w:rPr>
          <w:rFonts w:ascii="Calibri" w:eastAsia="Times New Roman" w:hAnsi="Calibri" w:cs="Calibri"/>
          <w:color w:val="000000"/>
          <w:lang w:eastAsia="nl-BE"/>
        </w:rPr>
        <w:t xml:space="preserve"> </w:t>
      </w:r>
      <w:r w:rsidRPr="005B6FFB">
        <w:rPr>
          <w:rFonts w:eastAsia="Times New Roman" w:cs="Segoe UI"/>
          <w:color w:val="000000"/>
          <w:lang w:eastAsia="nl-BE"/>
        </w:rPr>
        <w:t>Opgroeien</w:t>
      </w:r>
      <w:r w:rsidR="00E95071">
        <w:rPr>
          <w:rFonts w:ascii="Calibri" w:eastAsia="Times New Roman" w:hAnsi="Calibri" w:cs="Calibri"/>
          <w:color w:val="000000"/>
          <w:lang w:eastAsia="nl-BE"/>
        </w:rPr>
        <w:t xml:space="preserve"> </w:t>
      </w:r>
      <w:r w:rsidRPr="005B6FFB">
        <w:rPr>
          <w:rFonts w:eastAsia="Times New Roman" w:cs="Segoe UI"/>
          <w:color w:val="000000"/>
          <w:lang w:eastAsia="nl-BE"/>
        </w:rPr>
        <w:t>en gebaseerd op wetenschappelijke bevindingen en aanbevelingen.</w:t>
      </w:r>
    </w:p>
    <w:p w14:paraId="5D99354E" w14:textId="5153AAFB" w:rsidR="00BA5D5F" w:rsidRPr="005B6FFB" w:rsidRDefault="00BA5D5F" w:rsidP="00BA5D5F">
      <w:pPr>
        <w:tabs>
          <w:tab w:val="clear" w:pos="3686"/>
        </w:tabs>
        <w:spacing w:line="240" w:lineRule="auto"/>
        <w:jc w:val="both"/>
        <w:textAlignment w:val="baseline"/>
        <w:rPr>
          <w:rFonts w:ascii="Segoe UI" w:eastAsia="Times New Roman" w:hAnsi="Segoe UI" w:cs="Segoe UI"/>
          <w:color w:val="1D1B14"/>
          <w:sz w:val="18"/>
          <w:szCs w:val="18"/>
          <w:lang w:eastAsia="nl-BE"/>
        </w:rPr>
      </w:pPr>
      <w:r w:rsidRPr="005B6FFB">
        <w:rPr>
          <w:rFonts w:eastAsia="Times New Roman" w:cs="Segoe UI"/>
          <w:color w:val="000000"/>
          <w:lang w:eastAsia="nl-BE"/>
        </w:rPr>
        <w:t>Het</w:t>
      </w:r>
      <w:r w:rsidR="00E95071">
        <w:rPr>
          <w:rFonts w:ascii="Calibri" w:eastAsia="Times New Roman" w:hAnsi="Calibri" w:cs="Calibri"/>
          <w:color w:val="000000"/>
          <w:lang w:eastAsia="nl-BE"/>
        </w:rPr>
        <w:t xml:space="preserve"> </w:t>
      </w:r>
      <w:r w:rsidRPr="005B6FFB">
        <w:rPr>
          <w:rFonts w:eastAsia="Times New Roman" w:cs="Segoe UI"/>
          <w:color w:val="000000"/>
          <w:lang w:eastAsia="nl-BE"/>
        </w:rPr>
        <w:t>vormingstraject</w:t>
      </w:r>
      <w:r w:rsidRPr="005B6FFB">
        <w:rPr>
          <w:rFonts w:ascii="Cambria Math" w:eastAsia="Times New Roman" w:hAnsi="Cambria Math" w:cs="Cambria Math"/>
          <w:color w:val="000000"/>
          <w:lang w:eastAsia="nl-BE"/>
        </w:rPr>
        <w:t> </w:t>
      </w:r>
      <w:r w:rsidRPr="005B6FFB">
        <w:rPr>
          <w:rFonts w:eastAsia="Times New Roman" w:cs="Segoe UI"/>
          <w:color w:val="000000"/>
          <w:lang w:eastAsia="nl-BE"/>
        </w:rPr>
        <w:t xml:space="preserve"> bestaat uit een mix van individueel leren en leren in groep en een mix van digitaal leren en fysieke contactmomenten. Het traject is als volgt opgebouwd:</w:t>
      </w:r>
    </w:p>
    <w:p w14:paraId="599ECA33" w14:textId="11D34DDB" w:rsidR="00BA5D5F" w:rsidRPr="005B6FFB" w:rsidRDefault="00BA5D5F" w:rsidP="00D04F06">
      <w:pPr>
        <w:pStyle w:val="opsommingKindenGezin3"/>
        <w:rPr>
          <w:color w:val="1D1B14"/>
        </w:rPr>
      </w:pPr>
      <w:r w:rsidRPr="005B6FFB">
        <w:t>Je doorloopt</w:t>
      </w:r>
      <w:r w:rsidRPr="005B6FFB">
        <w:rPr>
          <w:rFonts w:ascii="Cambria Math" w:hAnsi="Cambria Math" w:cs="Cambria Math"/>
        </w:rPr>
        <w:t> </w:t>
      </w:r>
      <w:r w:rsidRPr="005B6FFB">
        <w:t>een online leermodule</w:t>
      </w:r>
      <w:r w:rsidRPr="005B6FFB">
        <w:rPr>
          <w:rFonts w:ascii="Cambria Math" w:hAnsi="Cambria Math" w:cs="Cambria Math"/>
        </w:rPr>
        <w:t> </w:t>
      </w:r>
      <w:r w:rsidRPr="005B6FFB">
        <w:t>ter voorbereiding van een aantal evaluaties onder begeleiding van een erkende mentorarts.</w:t>
      </w:r>
      <w:r w:rsidRPr="005B6FFB">
        <w:rPr>
          <w:rFonts w:ascii="Cambria Math" w:hAnsi="Cambria Math" w:cs="Cambria Math"/>
        </w:rPr>
        <w:t> </w:t>
      </w:r>
    </w:p>
    <w:p w14:paraId="3BBFF0B4" w14:textId="725E88E5" w:rsidR="00BA5D5F" w:rsidRPr="005B6FFB" w:rsidRDefault="00BA5D5F" w:rsidP="00D04F06">
      <w:pPr>
        <w:pStyle w:val="opsommingKindenGezin3"/>
        <w:rPr>
          <w:color w:val="1D1B14"/>
        </w:rPr>
      </w:pPr>
      <w:r w:rsidRPr="005B6FFB">
        <w:t>In deze onlinecursus verwerf je de basiskennis die nodig is om de mentorevaluaties als een efficiënt leermoment te laten verlopen.</w:t>
      </w:r>
      <w:r w:rsidRPr="005B6FFB">
        <w:rPr>
          <w:rFonts w:ascii="Cambria Math" w:hAnsi="Cambria Math" w:cs="Cambria Math"/>
        </w:rPr>
        <w:t> </w:t>
      </w:r>
    </w:p>
    <w:p w14:paraId="4D81EBA0" w14:textId="2FB6BE31" w:rsidR="00BA5D5F" w:rsidRPr="005B6FFB" w:rsidRDefault="00BA5D5F" w:rsidP="00D04F06">
      <w:pPr>
        <w:pStyle w:val="opsommingKindenGezin3"/>
        <w:rPr>
          <w:color w:val="1D1B14"/>
        </w:rPr>
      </w:pPr>
      <w:r w:rsidRPr="005B6FFB">
        <w:t>Je vindt de online leermodule op het</w:t>
      </w:r>
      <w:r w:rsidRPr="005B6FFB">
        <w:rPr>
          <w:rFonts w:ascii="Cambria Math" w:hAnsi="Cambria Math" w:cs="Cambria Math"/>
        </w:rPr>
        <w:t> </w:t>
      </w:r>
      <w:hyperlink r:id="rId19" w:tgtFrame="_blank" w:history="1">
        <w:r w:rsidRPr="005B6FFB">
          <w:t>leerportaal van Opgroeien</w:t>
        </w:r>
      </w:hyperlink>
      <w:r w:rsidRPr="005B6FFB">
        <w:t>. Bij een eerste bezoek aan dit leerportaal maak je een login en wachtwoord aan.</w:t>
      </w:r>
    </w:p>
    <w:p w14:paraId="0C3948D9" w14:textId="10AB212A" w:rsidR="00BA5D5F" w:rsidRPr="005B6FFB" w:rsidRDefault="00BA5D5F" w:rsidP="00D04F06">
      <w:pPr>
        <w:pStyle w:val="opsommingKindenGezin3"/>
        <w:rPr>
          <w:color w:val="1D1B14"/>
        </w:rPr>
      </w:pPr>
      <w:r w:rsidRPr="005B6FFB">
        <w:t>Na het doorlopen van deze online leermodule kan je deelnemen aan een gezamenlijke opleidingssessie.</w:t>
      </w:r>
    </w:p>
    <w:p w14:paraId="0C33D31A" w14:textId="377B6C63" w:rsidR="00E95071" w:rsidRPr="00D04F06" w:rsidRDefault="00BA5D5F" w:rsidP="00BA5D5F">
      <w:pPr>
        <w:pStyle w:val="opsommingKindenGezin3"/>
        <w:rPr>
          <w:color w:val="1D1B14"/>
        </w:rPr>
      </w:pPr>
      <w:r w:rsidRPr="005B6FFB">
        <w:t>Je woont een aantal zittingen bij en/of voert deze uit onder begeleiding van een mentorarts.</w:t>
      </w:r>
      <w:r w:rsidR="00E95071">
        <w:rPr>
          <w:rFonts w:ascii="Calibri" w:hAnsi="Calibri" w:cs="Calibri"/>
        </w:rPr>
        <w:t xml:space="preserve"> </w:t>
      </w:r>
      <w:r w:rsidRPr="005B6FFB">
        <w:t>Hierbij wordt rekening gehouden met je reeds aanwezige competenties.</w:t>
      </w:r>
    </w:p>
    <w:p w14:paraId="14F9D807" w14:textId="77777777" w:rsidR="00D04F06" w:rsidRPr="00D04F06" w:rsidRDefault="00D04F06" w:rsidP="00D04F06">
      <w:pPr>
        <w:pStyle w:val="opsommingKindenGezin3"/>
        <w:numPr>
          <w:ilvl w:val="0"/>
          <w:numId w:val="0"/>
        </w:numPr>
        <w:ind w:left="357"/>
        <w:rPr>
          <w:color w:val="1D1B14"/>
        </w:rPr>
      </w:pPr>
    </w:p>
    <w:p w14:paraId="1BBCADA2" w14:textId="00A61EDF" w:rsidR="00BA5D5F" w:rsidRPr="005B6FFB" w:rsidRDefault="00BA5D5F" w:rsidP="00BA5D5F">
      <w:pPr>
        <w:jc w:val="both"/>
        <w:rPr>
          <w:rFonts w:ascii="Segoe UI" w:hAnsi="Segoe UI"/>
          <w:color w:val="1D1B14"/>
          <w:sz w:val="18"/>
          <w:szCs w:val="18"/>
          <w:lang w:eastAsia="nl-BE"/>
        </w:rPr>
      </w:pPr>
      <w:r w:rsidRPr="005B6FFB">
        <w:rPr>
          <w:lang w:eastAsia="nl-BE"/>
        </w:rPr>
        <w:t>Na het doorlopen van deze onderdelen, mag je zelfstandig</w:t>
      </w:r>
      <w:r w:rsidR="00E95071">
        <w:rPr>
          <w:rFonts w:ascii="Calibri" w:hAnsi="Calibri" w:cs="Calibri"/>
          <w:lang w:eastAsia="nl-BE"/>
        </w:rPr>
        <w:t xml:space="preserve"> </w:t>
      </w:r>
      <w:r w:rsidRPr="005B6FFB">
        <w:rPr>
          <w:lang w:eastAsia="nl-BE"/>
        </w:rPr>
        <w:t>evaluaties</w:t>
      </w:r>
      <w:r w:rsidR="00E95071">
        <w:rPr>
          <w:rFonts w:ascii="Calibri" w:hAnsi="Calibri" w:cs="Calibri"/>
          <w:lang w:eastAsia="nl-BE"/>
        </w:rPr>
        <w:t xml:space="preserve"> </w:t>
      </w:r>
      <w:r w:rsidRPr="005B6FFB">
        <w:rPr>
          <w:lang w:eastAsia="nl-BE"/>
        </w:rPr>
        <w:t>uitvoeren. Nadat je</w:t>
      </w:r>
      <w:r w:rsidR="00E95071">
        <w:rPr>
          <w:rFonts w:ascii="Calibri" w:hAnsi="Calibri" w:cs="Calibri"/>
          <w:lang w:eastAsia="nl-BE"/>
        </w:rPr>
        <w:t xml:space="preserve"> </w:t>
      </w:r>
      <w:r w:rsidRPr="005B6FFB">
        <w:rPr>
          <w:lang w:eastAsia="nl-BE"/>
        </w:rPr>
        <w:t>10 evaluaties</w:t>
      </w:r>
      <w:r w:rsidR="00E95071">
        <w:rPr>
          <w:rFonts w:ascii="Calibri" w:hAnsi="Calibri" w:cs="Calibri"/>
          <w:lang w:eastAsia="nl-BE"/>
        </w:rPr>
        <w:t xml:space="preserve"> </w:t>
      </w:r>
      <w:r w:rsidRPr="005B6FFB">
        <w:rPr>
          <w:lang w:eastAsia="nl-BE"/>
        </w:rPr>
        <w:t>zelfstandig hebt uitgevoerd, nodigt de</w:t>
      </w:r>
      <w:r w:rsidR="00E95071">
        <w:rPr>
          <w:rFonts w:ascii="Calibri" w:hAnsi="Calibri" w:cs="Calibri"/>
          <w:lang w:eastAsia="nl-BE"/>
        </w:rPr>
        <w:t xml:space="preserve"> </w:t>
      </w:r>
      <w:r>
        <w:rPr>
          <w:lang w:eastAsia="nl-BE"/>
        </w:rPr>
        <w:t>adviserend</w:t>
      </w:r>
      <w:r w:rsidRPr="005B6FFB">
        <w:rPr>
          <w:lang w:eastAsia="nl-BE"/>
        </w:rPr>
        <w:t xml:space="preserve"> arts van Opgroeien</w:t>
      </w:r>
      <w:r w:rsidR="00E95071">
        <w:rPr>
          <w:rFonts w:ascii="Calibri" w:hAnsi="Calibri" w:cs="Calibri"/>
          <w:lang w:eastAsia="nl-BE"/>
        </w:rPr>
        <w:t xml:space="preserve"> </w:t>
      </w:r>
      <w:r w:rsidRPr="005B6FFB">
        <w:rPr>
          <w:lang w:eastAsia="nl-BE"/>
        </w:rPr>
        <w:t>je uit voor</w:t>
      </w:r>
      <w:r w:rsidRPr="005B6FFB">
        <w:rPr>
          <w:rFonts w:ascii="Cambria Math" w:hAnsi="Cambria Math" w:cs="Cambria Math"/>
          <w:lang w:eastAsia="nl-BE"/>
        </w:rPr>
        <w:t> </w:t>
      </w:r>
      <w:r w:rsidRPr="005B6FFB">
        <w:rPr>
          <w:lang w:eastAsia="nl-BE"/>
        </w:rPr>
        <w:t>een gesprek. Tijdens dit gesprek wordt afgetoetst hoe de eerste</w:t>
      </w:r>
      <w:r w:rsidR="00E95071">
        <w:rPr>
          <w:rFonts w:ascii="Calibri" w:hAnsi="Calibri" w:cs="Calibri"/>
          <w:lang w:eastAsia="nl-BE"/>
        </w:rPr>
        <w:t xml:space="preserve"> </w:t>
      </w:r>
      <w:r w:rsidRPr="005B6FFB">
        <w:rPr>
          <w:lang w:eastAsia="nl-BE"/>
        </w:rPr>
        <w:t>evaluaties</w:t>
      </w:r>
      <w:r w:rsidR="00E95071">
        <w:rPr>
          <w:rFonts w:ascii="Calibri" w:hAnsi="Calibri" w:cs="Calibri"/>
          <w:lang w:eastAsia="nl-BE"/>
        </w:rPr>
        <w:t xml:space="preserve"> </w:t>
      </w:r>
      <w:r w:rsidRPr="005B6FFB">
        <w:rPr>
          <w:lang w:eastAsia="nl-BE"/>
        </w:rPr>
        <w:t xml:space="preserve">verlopen zijn, waar specifieke leerbehoeftes zitten, </w:t>
      </w:r>
      <w:r w:rsidRPr="005B6FFB">
        <w:rPr>
          <w:rFonts w:cs="Flanders Art Sans"/>
          <w:lang w:eastAsia="nl-BE"/>
        </w:rPr>
        <w:t>…</w:t>
      </w:r>
      <w:r w:rsidRPr="005B6FFB">
        <w:rPr>
          <w:lang w:eastAsia="nl-BE"/>
        </w:rPr>
        <w:t xml:space="preserve"> en worden een aantal inhoudelijke aandachtspunten besproken.</w:t>
      </w:r>
      <w:r w:rsidRPr="005B6FFB">
        <w:rPr>
          <w:rFonts w:ascii="Cambria Math" w:hAnsi="Cambria Math" w:cs="Cambria Math"/>
          <w:lang w:eastAsia="nl-BE"/>
        </w:rPr>
        <w:t> </w:t>
      </w:r>
    </w:p>
    <w:p w14:paraId="1F43D85B" w14:textId="5D692BCE" w:rsidR="00BA5D5F" w:rsidRPr="00AD53D7" w:rsidRDefault="00BA5D5F" w:rsidP="00BA5D5F">
      <w:pPr>
        <w:jc w:val="both"/>
        <w:rPr>
          <w:rFonts w:ascii="Segoe UI" w:hAnsi="Segoe UI"/>
          <w:color w:val="1D1B14"/>
          <w:sz w:val="18"/>
          <w:szCs w:val="18"/>
          <w:lang w:eastAsia="nl-BE"/>
        </w:rPr>
      </w:pPr>
      <w:r w:rsidRPr="005B6FFB">
        <w:rPr>
          <w:lang w:eastAsia="nl-BE"/>
        </w:rPr>
        <w:t>Na deze opstartfase krijg je tot het einde van het eerste erkenningsjaar de tijd om je</w:t>
      </w:r>
      <w:r w:rsidRPr="005B6FFB">
        <w:rPr>
          <w:rFonts w:ascii="Cambria Math" w:hAnsi="Cambria Math" w:cs="Cambria Math"/>
          <w:lang w:eastAsia="nl-BE"/>
        </w:rPr>
        <w:t> </w:t>
      </w:r>
      <w:r w:rsidRPr="005B6FFB">
        <w:rPr>
          <w:lang w:eastAsia="nl-BE"/>
        </w:rPr>
        <w:t>verdere</w:t>
      </w:r>
      <w:r w:rsidR="00120F49">
        <w:rPr>
          <w:rFonts w:ascii="Calibri" w:hAnsi="Calibri" w:cs="Calibri"/>
          <w:lang w:eastAsia="nl-BE"/>
        </w:rPr>
        <w:t xml:space="preserve"> </w:t>
      </w:r>
      <w:r w:rsidRPr="005B6FFB">
        <w:rPr>
          <w:lang w:eastAsia="nl-BE"/>
        </w:rPr>
        <w:t>inscholingstraject</w:t>
      </w:r>
      <w:r w:rsidRPr="005B6FFB">
        <w:rPr>
          <w:rFonts w:ascii="Cambria Math" w:hAnsi="Cambria Math" w:cs="Cambria Math"/>
          <w:lang w:eastAsia="nl-BE"/>
        </w:rPr>
        <w:t> </w:t>
      </w:r>
      <w:r w:rsidRPr="005B6FFB">
        <w:rPr>
          <w:lang w:eastAsia="nl-BE"/>
        </w:rPr>
        <w:t>af te werken. Het is de verantwoordelijkheid van jou als</w:t>
      </w:r>
      <w:r w:rsidR="00120F49">
        <w:rPr>
          <w:rFonts w:ascii="Calibri" w:hAnsi="Calibri" w:cs="Calibri"/>
          <w:lang w:eastAsia="nl-BE"/>
        </w:rPr>
        <w:t xml:space="preserve"> </w:t>
      </w:r>
      <w:r w:rsidRPr="005B6FFB">
        <w:rPr>
          <w:lang w:eastAsia="nl-BE"/>
        </w:rPr>
        <w:t>evaluerend</w:t>
      </w:r>
      <w:r w:rsidR="00120F49">
        <w:rPr>
          <w:rFonts w:ascii="Calibri" w:hAnsi="Calibri" w:cs="Calibri"/>
          <w:lang w:eastAsia="nl-BE"/>
        </w:rPr>
        <w:t xml:space="preserve"> </w:t>
      </w:r>
      <w:r w:rsidRPr="005B6FFB">
        <w:rPr>
          <w:lang w:eastAsia="nl-BE"/>
        </w:rPr>
        <w:t>arts</w:t>
      </w:r>
      <w:r w:rsidRPr="005B6FFB">
        <w:rPr>
          <w:rFonts w:ascii="Cambria Math" w:hAnsi="Cambria Math" w:cs="Cambria Math"/>
          <w:lang w:eastAsia="nl-BE"/>
        </w:rPr>
        <w:t> </w:t>
      </w:r>
      <w:r w:rsidRPr="005B6FFB">
        <w:rPr>
          <w:lang w:eastAsia="nl-BE"/>
        </w:rPr>
        <w:t>om ervoor te zorgen dat</w:t>
      </w:r>
      <w:r w:rsidR="00120F49">
        <w:rPr>
          <w:rFonts w:ascii="Calibri" w:hAnsi="Calibri" w:cs="Calibri"/>
          <w:lang w:eastAsia="nl-BE"/>
        </w:rPr>
        <w:t xml:space="preserve"> </w:t>
      </w:r>
      <w:r w:rsidRPr="005B6FFB">
        <w:rPr>
          <w:lang w:eastAsia="nl-BE"/>
        </w:rPr>
        <w:t>de aangeboden</w:t>
      </w:r>
      <w:r w:rsidR="00120F49">
        <w:rPr>
          <w:rFonts w:ascii="Calibri" w:hAnsi="Calibri" w:cs="Calibri"/>
          <w:lang w:eastAsia="nl-BE"/>
        </w:rPr>
        <w:t xml:space="preserve"> </w:t>
      </w:r>
      <w:r w:rsidRPr="005B6FFB">
        <w:rPr>
          <w:lang w:eastAsia="nl-BE"/>
        </w:rPr>
        <w:t>opleidingsmodules allemaal doorlopen zijn tegen het eind van het eerste erkenningsjaar.</w:t>
      </w:r>
    </w:p>
    <w:p w14:paraId="29BCD237" w14:textId="22FDE378" w:rsidR="00BA5D5F" w:rsidRDefault="00BA5D5F" w:rsidP="00BA5D5F">
      <w:pPr>
        <w:pStyle w:val="Kop1"/>
        <w:jc w:val="both"/>
        <w:rPr>
          <w:rStyle w:val="eop"/>
          <w:rFonts w:ascii="Calibri" w:hAnsi="Calibri" w:cs="Calibri"/>
        </w:rPr>
      </w:pPr>
      <w:bookmarkStart w:id="3" w:name="_Hlk36676997"/>
      <w:r w:rsidRPr="00B12908">
        <w:rPr>
          <w:rStyle w:val="normaltextrun1"/>
        </w:rPr>
        <w:t>Aan welke voorwaarden moet je voldoen om je erkenning te behouden of te verlengen?</w:t>
      </w:r>
      <w:bookmarkEnd w:id="3"/>
    </w:p>
    <w:p w14:paraId="4BD956BB" w14:textId="1896B5D3" w:rsidR="00BA5D5F" w:rsidRPr="00721607" w:rsidRDefault="00BA5D5F" w:rsidP="00BA5D5F">
      <w:pPr>
        <w:pStyle w:val="Opsomming1"/>
        <w:keepNext w:val="0"/>
        <w:suppressAutoHyphens w:val="0"/>
        <w:ind w:left="360" w:hanging="360"/>
        <w:contextualSpacing w:val="0"/>
        <w:jc w:val="both"/>
      </w:pPr>
      <w:r w:rsidRPr="00721607">
        <w:t xml:space="preserve">Je vervult de opdrachten op basis van de medisch – sociale schaal voor de evaluatie van de gevolgen van de aandoening waaruit een specifieke ondersteuningsbehoefte voortvloeit met inachtneming van </w:t>
      </w:r>
      <w:r w:rsidRPr="00721607">
        <w:lastRenderedPageBreak/>
        <w:t>de code van de geneeskundige plichtenleer. Opgroeien verstrekt daarvoor de nodige informatie en aanbevelingen.</w:t>
      </w:r>
    </w:p>
    <w:p w14:paraId="6BE11A19" w14:textId="77777777" w:rsidR="00BA5D5F" w:rsidRPr="00721607" w:rsidRDefault="00BA5D5F" w:rsidP="00BA5D5F">
      <w:pPr>
        <w:pStyle w:val="Opsomming1"/>
        <w:keepNext w:val="0"/>
        <w:suppressAutoHyphens w:val="0"/>
        <w:ind w:left="360" w:hanging="360"/>
        <w:contextualSpacing w:val="0"/>
        <w:jc w:val="both"/>
        <w:rPr>
          <w:lang w:val="nl-BE"/>
        </w:rPr>
      </w:pPr>
      <w:r w:rsidRPr="00721607">
        <w:rPr>
          <w:lang w:val="nl-BE"/>
        </w:rPr>
        <w:t>In het eerste jaar van je erkenning volg je een vormingstraject, aangeboden door Opgroeien, dat gebaseerd is op wetenschappelijke bevindingen en aanbevelingen;</w:t>
      </w:r>
    </w:p>
    <w:p w14:paraId="35B32CF1" w14:textId="77777777" w:rsidR="00BA5D5F" w:rsidRPr="00721607" w:rsidRDefault="00BA5D5F" w:rsidP="00BA5D5F">
      <w:pPr>
        <w:pStyle w:val="Opsomming1"/>
        <w:keepNext w:val="0"/>
        <w:suppressAutoHyphens w:val="0"/>
        <w:ind w:left="360" w:hanging="360"/>
        <w:contextualSpacing w:val="0"/>
        <w:jc w:val="both"/>
        <w:rPr>
          <w:lang w:val="nl-BE"/>
        </w:rPr>
      </w:pPr>
      <w:r w:rsidRPr="00721607">
        <w:t xml:space="preserve">Je blijft voldoen aan de erkenningsvoorwaarden en </w:t>
      </w:r>
      <w:r w:rsidRPr="00721607">
        <w:rPr>
          <w:lang w:val="nl-BE"/>
        </w:rPr>
        <w:t>de andere bepalingen van het besluit van 7 december 2018;</w:t>
      </w:r>
    </w:p>
    <w:p w14:paraId="35CFD6C5" w14:textId="68CA1C58" w:rsidR="00BA5D5F" w:rsidRPr="00721607" w:rsidRDefault="00BA5D5F" w:rsidP="00BA5D5F">
      <w:pPr>
        <w:pStyle w:val="Opsomming1"/>
        <w:keepNext w:val="0"/>
        <w:suppressAutoHyphens w:val="0"/>
        <w:ind w:left="360" w:hanging="360"/>
        <w:contextualSpacing w:val="0"/>
        <w:jc w:val="both"/>
        <w:rPr>
          <w:lang w:val="nl-BE"/>
        </w:rPr>
      </w:pPr>
      <w:r w:rsidRPr="00721607">
        <w:t>Je geeft mee vorm aan het kwaliteitskader van Opgroeien, door het in acht nemen van de inhoudelijke en methodische doelstellingen die Opgroeien nastreeft.</w:t>
      </w:r>
    </w:p>
    <w:p w14:paraId="016F0668" w14:textId="2CAE3AC1" w:rsidR="00BA5D5F" w:rsidRPr="00721607" w:rsidRDefault="00BA5D5F" w:rsidP="00BA5D5F">
      <w:pPr>
        <w:pStyle w:val="Opsomming1"/>
        <w:keepNext w:val="0"/>
        <w:suppressAutoHyphens w:val="0"/>
        <w:ind w:left="360" w:hanging="360"/>
        <w:contextualSpacing w:val="0"/>
        <w:jc w:val="both"/>
      </w:pPr>
      <w:r w:rsidRPr="00721607">
        <w:t>Je houdt Opgroeien op de hoogte van elke wijziging in de gegevens die relevant zijn voor de erkenning.</w:t>
      </w:r>
    </w:p>
    <w:p w14:paraId="1B557829" w14:textId="36E7AE07" w:rsidR="00BA5D5F" w:rsidRPr="00C933F8" w:rsidRDefault="00BA5D5F" w:rsidP="00BA5D5F">
      <w:pPr>
        <w:pStyle w:val="Opsomming1"/>
        <w:keepNext w:val="0"/>
        <w:suppressAutoHyphens w:val="0"/>
        <w:ind w:left="360" w:hanging="360"/>
        <w:contextualSpacing w:val="0"/>
        <w:jc w:val="both"/>
      </w:pPr>
      <w:r w:rsidRPr="00721607">
        <w:rPr>
          <w:lang w:val="nl-BE"/>
        </w:rPr>
        <w:t>Wanneer er geen indicaties zijn dat de erkenningsvoorschriften niet zijn nageleefd wordt je erkenning als evaluerend arts van rechtswege verlengd voor drie jaar.</w:t>
      </w:r>
    </w:p>
    <w:p w14:paraId="710C0C0C" w14:textId="77777777" w:rsidR="00C933F8" w:rsidRPr="00721607" w:rsidRDefault="00C933F8" w:rsidP="00C933F8">
      <w:pPr>
        <w:pStyle w:val="Opsomming1"/>
        <w:keepNext w:val="0"/>
        <w:numPr>
          <w:ilvl w:val="0"/>
          <w:numId w:val="0"/>
        </w:numPr>
        <w:suppressAutoHyphens w:val="0"/>
        <w:contextualSpacing w:val="0"/>
        <w:jc w:val="both"/>
      </w:pPr>
    </w:p>
    <w:p w14:paraId="30B71E82" w14:textId="3672C1FF" w:rsidR="00BA5D5F" w:rsidRDefault="00BA5D5F" w:rsidP="00BA5D5F">
      <w:pPr>
        <w:tabs>
          <w:tab w:val="clear" w:pos="3686"/>
        </w:tabs>
        <w:spacing w:after="200" w:line="276" w:lineRule="auto"/>
        <w:rPr>
          <w:b/>
          <w:bCs/>
          <w:sz w:val="36"/>
          <w:szCs w:val="36"/>
        </w:rPr>
      </w:pPr>
    </w:p>
    <w:bookmarkEnd w:id="1"/>
    <w:sectPr w:rsidR="00BA5D5F" w:rsidSect="001E024F">
      <w:headerReference w:type="even" r:id="rId20"/>
      <w:footerReference w:type="even" r:id="rId21"/>
      <w:type w:val="continuous"/>
      <w:pgSz w:w="11906" w:h="16838"/>
      <w:pgMar w:top="851" w:right="851"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9D03D" w14:textId="77777777" w:rsidR="00D56F8D" w:rsidRDefault="00D56F8D" w:rsidP="003D7175">
      <w:pPr>
        <w:spacing w:after="0" w:line="240" w:lineRule="auto"/>
      </w:pPr>
      <w:r>
        <w:separator/>
      </w:r>
    </w:p>
  </w:endnote>
  <w:endnote w:type="continuationSeparator" w:id="0">
    <w:p w14:paraId="1D048ADA" w14:textId="77777777" w:rsidR="00D56F8D" w:rsidRDefault="00D56F8D" w:rsidP="003D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libri"/>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subsetted="1" w:fontKey="{0CD80212-B876-4CB2-B9D6-E462F136F344}"/>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embedRegular r:id="rId2" w:fontKey="{F57A0A5D-E663-45DB-BD2E-6751D367B2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85387" w14:textId="4A69EADD" w:rsidR="003D7175" w:rsidRPr="003D7175" w:rsidRDefault="003D7175" w:rsidP="003D7175">
    <w:pPr>
      <w:pStyle w:val="Voettekst"/>
    </w:pPr>
    <w:r>
      <w:t xml:space="preserve">pagina </w:t>
    </w:r>
    <w:r>
      <w:fldChar w:fldCharType="begin"/>
    </w:r>
    <w:r>
      <w:instrText xml:space="preserve"> PAGE   \* MERGEFORMAT </w:instrText>
    </w:r>
    <w:r>
      <w:fldChar w:fldCharType="separate"/>
    </w:r>
    <w:r>
      <w:t>2</w:t>
    </w:r>
    <w:r>
      <w:rPr>
        <w:noProof/>
      </w:rPr>
      <w:fldChar w:fldCharType="end"/>
    </w:r>
    <w:r>
      <w:t xml:space="preserve"> van </w:t>
    </w:r>
    <w:r w:rsidR="00D04F06">
      <w:fldChar w:fldCharType="begin"/>
    </w:r>
    <w:r w:rsidR="00D04F06">
      <w:instrText xml:space="preserve"> NUMPAGES   \* MERGEFORMAT </w:instrText>
    </w:r>
    <w:r w:rsidR="00D04F06">
      <w:fldChar w:fldCharType="separate"/>
    </w:r>
    <w:r>
      <w:t>2</w:t>
    </w:r>
    <w:r w:rsidR="00D04F06">
      <w:fldChar w:fldCharType="end"/>
    </w:r>
    <w:r>
      <w:tab/>
      <w:t>Titel van het document invullen</w:t>
    </w:r>
    <w:r>
      <w:tab/>
    </w:r>
    <w:r>
      <w:fldChar w:fldCharType="begin"/>
    </w:r>
    <w:r>
      <w:instrText xml:space="preserve"> DATE  \@ "d.MM.yyyy" </w:instrText>
    </w:r>
    <w:r>
      <w:fldChar w:fldCharType="separate"/>
    </w:r>
    <w:r w:rsidR="00D04F06">
      <w:rPr>
        <w:noProof/>
      </w:rPr>
      <w:t>10.05.2022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E28A" w14:textId="3EDC2FD2" w:rsidR="003D7175" w:rsidRPr="00C547AB" w:rsidRDefault="00C547AB" w:rsidP="00C547AB">
    <w:pPr>
      <w:pStyle w:val="Voettekst"/>
    </w:pPr>
    <w:r w:rsidRPr="009E05E2">
      <w:fldChar w:fldCharType="begin"/>
    </w:r>
    <w:r w:rsidRPr="009E05E2">
      <w:instrText xml:space="preserve"> DATE  \@ "d.MM.yyyy"  \* MERGEFORMAT </w:instrText>
    </w:r>
    <w:r w:rsidRPr="009E05E2">
      <w:fldChar w:fldCharType="separate"/>
    </w:r>
    <w:r w:rsidR="00D04F06">
      <w:rPr>
        <w:noProof/>
      </w:rPr>
      <w:t>10.05.2022</w:t>
    </w:r>
    <w:r w:rsidRPr="009E05E2">
      <w:fldChar w:fldCharType="end"/>
    </w:r>
    <w:r w:rsidRPr="009E05E2">
      <w:ptab w:relativeTo="margin" w:alignment="center" w:leader="none"/>
    </w:r>
    <w:sdt>
      <w:sdtPr>
        <w:id w:val="-2088530372"/>
        <w:placeholder>
          <w:docPart w:val="45041B3459704FCD81ACFEFC53CA005B"/>
        </w:placeholder>
        <w:temporary/>
        <w:showingPlcHdr/>
        <w15:appearance w15:val="hidden"/>
      </w:sdtPr>
      <w:sdtEndPr/>
      <w:sdtContent>
        <w:r w:rsidRPr="009E05E2">
          <w:rPr>
            <w:lang w:val="nl-NL"/>
          </w:rPr>
          <w:t>[Titel van het document invullen]</w:t>
        </w:r>
      </w:sdtContent>
    </w:sdt>
    <w:r w:rsidRPr="009E05E2">
      <w:ptab w:relativeTo="margin" w:alignment="right" w:leader="none"/>
    </w:r>
    <w:r w:rsidRPr="009E05E2">
      <w:t xml:space="preserve">pagina </w:t>
    </w:r>
    <w:r w:rsidRPr="009E05E2">
      <w:fldChar w:fldCharType="begin"/>
    </w:r>
    <w:r w:rsidRPr="009E05E2">
      <w:instrText xml:space="preserve"> PAGE  \* Arabic  \* MERGEFORMAT </w:instrText>
    </w:r>
    <w:r w:rsidRPr="009E05E2">
      <w:fldChar w:fldCharType="separate"/>
    </w:r>
    <w:r>
      <w:t>3</w:t>
    </w:r>
    <w:r w:rsidRPr="009E05E2">
      <w:fldChar w:fldCharType="end"/>
    </w:r>
    <w:r w:rsidRPr="009E05E2">
      <w:t xml:space="preserve"> van </w:t>
    </w:r>
    <w:r w:rsidR="00D04F06">
      <w:fldChar w:fldCharType="begin"/>
    </w:r>
    <w:r w:rsidR="00D04F06">
      <w:instrText xml:space="preserve"> NUMPAGES  \* Arabic  \* MERGEFORMAT </w:instrText>
    </w:r>
    <w:r w:rsidR="00D04F06">
      <w:fldChar w:fldCharType="separate"/>
    </w:r>
    <w:r>
      <w:t>3</w:t>
    </w:r>
    <w:r w:rsidR="00D04F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CCD8" w14:textId="214AB647" w:rsidR="003D7175" w:rsidRPr="00193EF3" w:rsidRDefault="003D7175" w:rsidP="003D7175">
    <w:pPr>
      <w:pStyle w:val="paginering"/>
      <w:tabs>
        <w:tab w:val="left" w:pos="9639"/>
      </w:tabs>
      <w:rPr>
        <w:color w:val="A50050" w:themeColor="text1"/>
      </w:rPr>
    </w:pPr>
    <w:r w:rsidRPr="00193EF3">
      <w:rPr>
        <w:color w:val="A50050" w:themeColor="text1"/>
      </w:rPr>
      <w:drawing>
        <wp:anchor distT="0" distB="0" distL="114300" distR="114300" simplePos="0" relativeHeight="251659264" behindDoc="1" locked="0" layoutInCell="1" allowOverlap="1" wp14:anchorId="4F99DE3C" wp14:editId="14370D78">
          <wp:simplePos x="0" y="0"/>
          <wp:positionH relativeFrom="page">
            <wp:posOffset>717727</wp:posOffset>
          </wp:positionH>
          <wp:positionV relativeFrom="page">
            <wp:posOffset>9761220</wp:posOffset>
          </wp:positionV>
          <wp:extent cx="1282305" cy="540000"/>
          <wp:effectExtent l="0" t="0" r="0" b="0"/>
          <wp:wrapNone/>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82305"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5536B" w14:textId="46C78B80" w:rsidR="00BA5D5F" w:rsidRPr="003D7175" w:rsidRDefault="00BA5D5F" w:rsidP="003D7175">
    <w:pPr>
      <w:pStyle w:val="Voettekst"/>
    </w:pPr>
    <w:r>
      <w:t xml:space="preserve">pagina </w:t>
    </w:r>
    <w:r>
      <w:fldChar w:fldCharType="begin"/>
    </w:r>
    <w:r>
      <w:instrText xml:space="preserve"> PAGE   \* MERGEFORMAT </w:instrText>
    </w:r>
    <w:r>
      <w:fldChar w:fldCharType="separate"/>
    </w:r>
    <w:r>
      <w:t>2</w:t>
    </w:r>
    <w:r>
      <w:rPr>
        <w:noProof/>
      </w:rPr>
      <w:fldChar w:fldCharType="end"/>
    </w:r>
    <w:r>
      <w:t xml:space="preserve"> van </w:t>
    </w:r>
    <w:r w:rsidR="00D04F06">
      <w:fldChar w:fldCharType="begin"/>
    </w:r>
    <w:r w:rsidR="00D04F06">
      <w:instrText xml:space="preserve"> NUMPAGES   \* MERGEFORMAT </w:instrText>
    </w:r>
    <w:r w:rsidR="00D04F06">
      <w:fldChar w:fldCharType="separate"/>
    </w:r>
    <w:r>
      <w:t>2</w:t>
    </w:r>
    <w:r w:rsidR="00D04F06">
      <w:fldChar w:fldCharType="end"/>
    </w:r>
    <w:r>
      <w:tab/>
      <w:t>Titel van het document invullen</w:t>
    </w:r>
    <w:r>
      <w:tab/>
    </w:r>
    <w:r>
      <w:fldChar w:fldCharType="begin"/>
    </w:r>
    <w:r>
      <w:instrText xml:space="preserve"> DATE  \@ "d.MM.yyyy" </w:instrText>
    </w:r>
    <w:r>
      <w:fldChar w:fldCharType="separate"/>
    </w:r>
    <w:r w:rsidR="00D04F06">
      <w:rPr>
        <w:noProof/>
      </w:rPr>
      <w:t>10.05.2022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2B12" w14:textId="3C74C99B" w:rsidR="00BA5D5F" w:rsidRPr="00C547AB" w:rsidRDefault="00BA5D5F" w:rsidP="00C547AB">
    <w:pPr>
      <w:pStyle w:val="Voettekst"/>
    </w:pPr>
    <w:r w:rsidRPr="009E05E2">
      <w:fldChar w:fldCharType="begin"/>
    </w:r>
    <w:r w:rsidRPr="009E05E2">
      <w:instrText xml:space="preserve"> DATE  \@ "d.MM.yyyy"  \* MERGEFORMAT </w:instrText>
    </w:r>
    <w:r w:rsidRPr="009E05E2">
      <w:fldChar w:fldCharType="separate"/>
    </w:r>
    <w:r w:rsidR="00D04F06">
      <w:rPr>
        <w:noProof/>
      </w:rPr>
      <w:t>10.05.2022</w:t>
    </w:r>
    <w:r w:rsidRPr="009E05E2">
      <w:fldChar w:fldCharType="end"/>
    </w:r>
    <w:r w:rsidRPr="009E05E2">
      <w:ptab w:relativeTo="margin" w:alignment="center" w:leader="none"/>
    </w:r>
    <w:r w:rsidRPr="009E05E2">
      <w:ptab w:relativeTo="margin" w:alignment="right" w:leader="none"/>
    </w:r>
    <w:r w:rsidRPr="009E05E2">
      <w:t xml:space="preserve">pagina </w:t>
    </w:r>
    <w:r w:rsidRPr="009E05E2">
      <w:fldChar w:fldCharType="begin"/>
    </w:r>
    <w:r w:rsidRPr="009E05E2">
      <w:instrText xml:space="preserve"> PAGE  \* Arabic  \* MERGEFORMAT </w:instrText>
    </w:r>
    <w:r w:rsidRPr="009E05E2">
      <w:fldChar w:fldCharType="separate"/>
    </w:r>
    <w:r>
      <w:t>3</w:t>
    </w:r>
    <w:r w:rsidRPr="009E05E2">
      <w:fldChar w:fldCharType="end"/>
    </w:r>
    <w:r w:rsidRPr="009E05E2">
      <w:t xml:space="preserve"> van </w:t>
    </w:r>
    <w:r w:rsidR="00D04F06">
      <w:fldChar w:fldCharType="begin"/>
    </w:r>
    <w:r w:rsidR="00D04F06">
      <w:instrText xml:space="preserve"> NUMPAGES  \* Arabic  \* MERGEFORMAT </w:instrText>
    </w:r>
    <w:r w:rsidR="00D04F06">
      <w:fldChar w:fldCharType="separate"/>
    </w:r>
    <w:r>
      <w:t>3</w:t>
    </w:r>
    <w:r w:rsidR="00D04F0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28815" w14:textId="77777777" w:rsidR="00BA5D5F" w:rsidRPr="00193EF3" w:rsidRDefault="00BA5D5F" w:rsidP="003D7175">
    <w:pPr>
      <w:pStyle w:val="paginering"/>
      <w:tabs>
        <w:tab w:val="left" w:pos="9639"/>
      </w:tabs>
      <w:rPr>
        <w:color w:val="A50050" w:themeColor="text1"/>
      </w:rPr>
    </w:pPr>
    <w:r w:rsidRPr="00193EF3">
      <w:rPr>
        <w:color w:val="A50050" w:themeColor="text1"/>
      </w:rPr>
      <w:drawing>
        <wp:anchor distT="0" distB="0" distL="114300" distR="114300" simplePos="0" relativeHeight="251663360" behindDoc="1" locked="0" layoutInCell="1" allowOverlap="1" wp14:anchorId="17A73C77" wp14:editId="05C75097">
          <wp:simplePos x="0" y="0"/>
          <wp:positionH relativeFrom="page">
            <wp:posOffset>717727</wp:posOffset>
          </wp:positionH>
          <wp:positionV relativeFrom="page">
            <wp:posOffset>9761220</wp:posOffset>
          </wp:positionV>
          <wp:extent cx="1282305" cy="5400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82305"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1E7F9" w14:textId="77777777" w:rsidR="003D7175" w:rsidRPr="00C547AB" w:rsidRDefault="00D56F8D"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fldSimple w:instr=" NUMPAGES  \* Arabic  \* MERGEFORMAT ">
      <w:r w:rsidR="00C547A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C651E" w14:textId="77777777" w:rsidR="00D56F8D" w:rsidRDefault="00D56F8D" w:rsidP="003D7175">
      <w:pPr>
        <w:spacing w:after="0" w:line="240" w:lineRule="auto"/>
      </w:pPr>
      <w:r>
        <w:separator/>
      </w:r>
    </w:p>
  </w:footnote>
  <w:footnote w:type="continuationSeparator" w:id="0">
    <w:p w14:paraId="5148EBEB" w14:textId="77777777" w:rsidR="00D56F8D" w:rsidRDefault="00D56F8D" w:rsidP="003D7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7622" w14:textId="77777777" w:rsidR="003D7175" w:rsidRDefault="003D717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pStyle w:val="Lijstopsomteken5"/>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3B606DC"/>
    <w:multiLevelType w:val="hybridMultilevel"/>
    <w:tmpl w:val="8CC26D94"/>
    <w:lvl w:ilvl="0" w:tplc="B1629B78">
      <w:start w:val="1"/>
      <w:numFmt w:val="bullet"/>
      <w:lvlText w:val=""/>
      <w:lvlJc w:val="left"/>
      <w:pPr>
        <w:ind w:left="360" w:hanging="360"/>
      </w:pPr>
      <w:rPr>
        <w:rFonts w:ascii="Symbol" w:hAnsi="Symbol" w:hint="default"/>
      </w:rPr>
    </w:lvl>
    <w:lvl w:ilvl="1" w:tplc="01CE735E">
      <w:start w:val="1"/>
      <w:numFmt w:val="bullet"/>
      <w:lvlText w:val="o"/>
      <w:lvlJc w:val="left"/>
      <w:pPr>
        <w:ind w:left="1080" w:hanging="360"/>
      </w:pPr>
      <w:rPr>
        <w:rFonts w:ascii="Courier New" w:hAnsi="Courier New" w:cs="Courier New" w:hint="default"/>
      </w:rPr>
    </w:lvl>
    <w:lvl w:ilvl="2" w:tplc="55D0889A">
      <w:start w:val="1"/>
      <w:numFmt w:val="bullet"/>
      <w:pStyle w:val="Geenafstand"/>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14A07D97"/>
    <w:multiLevelType w:val="hybridMultilevel"/>
    <w:tmpl w:val="4BC074BC"/>
    <w:lvl w:ilvl="0" w:tplc="C5F0040A">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A3C1CBC"/>
    <w:multiLevelType w:val="hybridMultilevel"/>
    <w:tmpl w:val="2EA278EA"/>
    <w:lvl w:ilvl="0" w:tplc="6E368BE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B3D2DF0"/>
    <w:multiLevelType w:val="hybridMultilevel"/>
    <w:tmpl w:val="FAE25072"/>
    <w:lvl w:ilvl="0" w:tplc="D8DE59B0">
      <w:start w:val="1"/>
      <w:numFmt w:val="bullet"/>
      <w:pStyle w:val="opsomming10"/>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6B224AA"/>
    <w:multiLevelType w:val="hybridMultilevel"/>
    <w:tmpl w:val="985A38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Lijstopsomteken4"/>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926947"/>
    <w:multiLevelType w:val="hybridMultilevel"/>
    <w:tmpl w:val="45ECC5B6"/>
    <w:lvl w:ilvl="0" w:tplc="903011F0">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5B1B74"/>
    <w:multiLevelType w:val="hybridMultilevel"/>
    <w:tmpl w:val="BC7C50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86342F7"/>
    <w:multiLevelType w:val="hybridMultilevel"/>
    <w:tmpl w:val="DF6CD0B8"/>
    <w:lvl w:ilvl="0" w:tplc="924042D6">
      <w:start w:val="1"/>
      <w:numFmt w:val="bullet"/>
      <w:pStyle w:val="opsommingKindenGezin3"/>
      <w:lvlText w:val=""/>
      <w:lvlJc w:val="left"/>
      <w:pPr>
        <w:ind w:left="1077" w:hanging="360"/>
      </w:pPr>
      <w:rPr>
        <w:rFonts w:ascii="Symbol" w:hAnsi="Symbol" w:hint="default"/>
      </w:rPr>
    </w:lvl>
    <w:lvl w:ilvl="1" w:tplc="08130003">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1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CC6515"/>
    <w:multiLevelType w:val="hybridMultilevel"/>
    <w:tmpl w:val="E1AACD24"/>
    <w:lvl w:ilvl="0" w:tplc="9C200514">
      <w:start w:val="1"/>
      <w:numFmt w:val="bullet"/>
      <w:pStyle w:val="opsommingKindenGezin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2746B34"/>
    <w:multiLevelType w:val="hybridMultilevel"/>
    <w:tmpl w:val="CEEE1536"/>
    <w:lvl w:ilvl="0" w:tplc="C1E4D836">
      <w:start w:val="1"/>
      <w:numFmt w:val="bullet"/>
      <w:lvlText w:val="o"/>
      <w:lvlJc w:val="left"/>
      <w:pPr>
        <w:ind w:left="720" w:hanging="360"/>
      </w:pPr>
      <w:rPr>
        <w:rFonts w:ascii="Courier New" w:hAnsi="Courier New" w:cs="Courier New" w:hint="default"/>
      </w:rPr>
    </w:lvl>
    <w:lvl w:ilvl="1" w:tplc="5B4A9744">
      <w:start w:val="1"/>
      <w:numFmt w:val="bullet"/>
      <w:lvlText w:val="-"/>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6886171"/>
    <w:multiLevelType w:val="hybridMultilevel"/>
    <w:tmpl w:val="CB8662D8"/>
    <w:lvl w:ilvl="0" w:tplc="4FD65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pStyle w:val="Lijstnummering"/>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DE54116"/>
    <w:multiLevelType w:val="hybridMultilevel"/>
    <w:tmpl w:val="74E635BC"/>
    <w:lvl w:ilvl="0" w:tplc="C1E4D836">
      <w:start w:val="1"/>
      <w:numFmt w:val="bullet"/>
      <w:pStyle w:val="opsomming20"/>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pStyle w:val="Lijstopsomteken3"/>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0" w15:restartNumberingAfterBreak="0">
    <w:nsid w:val="70B472DD"/>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5620773"/>
    <w:multiLevelType w:val="hybridMultilevel"/>
    <w:tmpl w:val="0DAE483E"/>
    <w:lvl w:ilvl="0" w:tplc="0EDEDB48">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pStyle w:val="Lijstopsomteken2"/>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1778330044">
    <w:abstractNumId w:val="20"/>
  </w:num>
  <w:num w:numId="2" w16cid:durableId="2041777489">
    <w:abstractNumId w:val="9"/>
  </w:num>
  <w:num w:numId="3" w16cid:durableId="1674843884">
    <w:abstractNumId w:val="22"/>
  </w:num>
  <w:num w:numId="4" w16cid:durableId="1597908478">
    <w:abstractNumId w:val="19"/>
  </w:num>
  <w:num w:numId="5" w16cid:durableId="1294559608">
    <w:abstractNumId w:val="7"/>
  </w:num>
  <w:num w:numId="6" w16cid:durableId="2057317156">
    <w:abstractNumId w:val="0"/>
  </w:num>
  <w:num w:numId="7" w16cid:durableId="805318494">
    <w:abstractNumId w:val="17"/>
  </w:num>
  <w:num w:numId="8" w16cid:durableId="843939398">
    <w:abstractNumId w:val="10"/>
  </w:num>
  <w:num w:numId="9" w16cid:durableId="492842367">
    <w:abstractNumId w:val="8"/>
  </w:num>
  <w:num w:numId="10" w16cid:durableId="1659920294">
    <w:abstractNumId w:val="6"/>
  </w:num>
  <w:num w:numId="11" w16cid:durableId="403720615">
    <w:abstractNumId w:val="13"/>
  </w:num>
  <w:num w:numId="12" w16cid:durableId="208804571">
    <w:abstractNumId w:val="1"/>
  </w:num>
  <w:num w:numId="13" w16cid:durableId="1441142940">
    <w:abstractNumId w:val="4"/>
  </w:num>
  <w:num w:numId="14" w16cid:durableId="1791051706">
    <w:abstractNumId w:val="3"/>
  </w:num>
  <w:num w:numId="15" w16cid:durableId="1454597646">
    <w:abstractNumId w:val="21"/>
  </w:num>
  <w:num w:numId="16" w16cid:durableId="178787096">
    <w:abstractNumId w:val="14"/>
  </w:num>
  <w:num w:numId="17" w16cid:durableId="1076245576">
    <w:abstractNumId w:val="5"/>
  </w:num>
  <w:num w:numId="18" w16cid:durableId="966856324">
    <w:abstractNumId w:val="16"/>
  </w:num>
  <w:num w:numId="19" w16cid:durableId="1297029298">
    <w:abstractNumId w:val="18"/>
  </w:num>
  <w:num w:numId="20" w16cid:durableId="270669332">
    <w:abstractNumId w:val="2"/>
  </w:num>
  <w:num w:numId="21" w16cid:durableId="763107052">
    <w:abstractNumId w:val="12"/>
  </w:num>
  <w:num w:numId="22" w16cid:durableId="1883856884">
    <w:abstractNumId w:val="15"/>
  </w:num>
  <w:num w:numId="23" w16cid:durableId="58288459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D8"/>
    <w:rsid w:val="000713A5"/>
    <w:rsid w:val="0008063E"/>
    <w:rsid w:val="000A0108"/>
    <w:rsid w:val="000A2FDE"/>
    <w:rsid w:val="000D26D8"/>
    <w:rsid w:val="00105365"/>
    <w:rsid w:val="00120F49"/>
    <w:rsid w:val="001270F0"/>
    <w:rsid w:val="00193EF3"/>
    <w:rsid w:val="001A541A"/>
    <w:rsid w:val="001E024F"/>
    <w:rsid w:val="001F556F"/>
    <w:rsid w:val="0022623F"/>
    <w:rsid w:val="0024272A"/>
    <w:rsid w:val="002503C4"/>
    <w:rsid w:val="00276B3F"/>
    <w:rsid w:val="002C17D1"/>
    <w:rsid w:val="002E69B8"/>
    <w:rsid w:val="003104EB"/>
    <w:rsid w:val="003D7175"/>
    <w:rsid w:val="00451460"/>
    <w:rsid w:val="004D1B10"/>
    <w:rsid w:val="004F26F7"/>
    <w:rsid w:val="00522D3A"/>
    <w:rsid w:val="00561CCA"/>
    <w:rsid w:val="00581AE9"/>
    <w:rsid w:val="006477BA"/>
    <w:rsid w:val="006C19E5"/>
    <w:rsid w:val="006F4995"/>
    <w:rsid w:val="007602B2"/>
    <w:rsid w:val="007F3E14"/>
    <w:rsid w:val="00824515"/>
    <w:rsid w:val="00857DE8"/>
    <w:rsid w:val="0088059A"/>
    <w:rsid w:val="008B6971"/>
    <w:rsid w:val="008F398B"/>
    <w:rsid w:val="0091017C"/>
    <w:rsid w:val="009263CE"/>
    <w:rsid w:val="00940A53"/>
    <w:rsid w:val="00953E55"/>
    <w:rsid w:val="0096240D"/>
    <w:rsid w:val="009B0D00"/>
    <w:rsid w:val="009F154F"/>
    <w:rsid w:val="00AA32D6"/>
    <w:rsid w:val="00AD512F"/>
    <w:rsid w:val="00AE302A"/>
    <w:rsid w:val="00AF1EC5"/>
    <w:rsid w:val="00B35DB7"/>
    <w:rsid w:val="00B706AF"/>
    <w:rsid w:val="00BA5D5F"/>
    <w:rsid w:val="00BD0ED2"/>
    <w:rsid w:val="00BE1DAA"/>
    <w:rsid w:val="00C26717"/>
    <w:rsid w:val="00C547AB"/>
    <w:rsid w:val="00C933F8"/>
    <w:rsid w:val="00D04F06"/>
    <w:rsid w:val="00D179B1"/>
    <w:rsid w:val="00D47345"/>
    <w:rsid w:val="00D56F8D"/>
    <w:rsid w:val="00D94545"/>
    <w:rsid w:val="00DA486B"/>
    <w:rsid w:val="00E33FB3"/>
    <w:rsid w:val="00E53524"/>
    <w:rsid w:val="00E627C1"/>
    <w:rsid w:val="00E848D4"/>
    <w:rsid w:val="00E95071"/>
    <w:rsid w:val="00EC2ED6"/>
    <w:rsid w:val="00EF4B0A"/>
    <w:rsid w:val="00F22E44"/>
    <w:rsid w:val="00F333AA"/>
    <w:rsid w:val="00F559A4"/>
    <w:rsid w:val="00FA030F"/>
    <w:rsid w:val="00FF039C"/>
  </w:rsids>
  <m:mathPr>
    <m:mathFont m:val="Cambria Math"/>
    <m:brkBin m:val="before"/>
    <m:brkBinSub m:val="--"/>
    <m:smallFrac m:val="0"/>
    <m:dispDef/>
    <m:lMargin m:val="0"/>
    <m:rMargin m:val="0"/>
    <m:defJc m:val="centerGroup"/>
    <m:wrapIndent m:val="1440"/>
    <m:intLim m:val="subSup"/>
    <m:naryLim m:val="undOvr"/>
  </m:mathPr>
  <w:themeFontLang w:val="nl-NL" w:eastAsia="ko-K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9671B65"/>
  <w15:chartTrackingRefBased/>
  <w15:docId w15:val="{D64039BB-6112-4827-983D-36B84B75B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503C4"/>
    <w:pPr>
      <w:tabs>
        <w:tab w:val="left" w:pos="3686"/>
      </w:tabs>
      <w:spacing w:after="270" w:line="270" w:lineRule="atLeas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9"/>
    <w:qFormat/>
    <w:locked/>
    <w:rsid w:val="002503C4"/>
    <w:pPr>
      <w:keepNext/>
      <w:keepLines/>
      <w:tabs>
        <w:tab w:val="clear" w:pos="3686"/>
      </w:tabs>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locked/>
    <w:rsid w:val="002503C4"/>
    <w:pPr>
      <w:keepNext/>
      <w:keepLines/>
      <w:tabs>
        <w:tab w:val="clear" w:pos="3686"/>
      </w:tabs>
      <w:spacing w:before="200" w:after="240" w:line="400" w:lineRule="exact"/>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locked/>
    <w:rsid w:val="002503C4"/>
    <w:pPr>
      <w:keepNext/>
      <w:keepLines/>
      <w:tabs>
        <w:tab w:val="clear" w:pos="3686"/>
      </w:tabs>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locked/>
    <w:rsid w:val="002503C4"/>
    <w:pPr>
      <w:keepNext/>
      <w:keepLines/>
      <w:tabs>
        <w:tab w:val="clear" w:pos="3686"/>
      </w:tabs>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locked/>
    <w:rsid w:val="002503C4"/>
    <w:pPr>
      <w:keepNext/>
      <w:keepLines/>
      <w:tabs>
        <w:tab w:val="clear" w:pos="3686"/>
      </w:tabs>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locked/>
    <w:rsid w:val="002503C4"/>
    <w:pPr>
      <w:keepNext/>
      <w:keepLines/>
      <w:tabs>
        <w:tab w:val="clear" w:pos="3686"/>
      </w:tabs>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locked/>
    <w:rsid w:val="002503C4"/>
    <w:pPr>
      <w:keepNext/>
      <w:keepLines/>
      <w:tabs>
        <w:tab w:val="clear" w:pos="3686"/>
      </w:tabs>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locked/>
    <w:rsid w:val="002503C4"/>
    <w:pPr>
      <w:keepNext/>
      <w:keepLines/>
      <w:tabs>
        <w:tab w:val="clear" w:pos="3686"/>
      </w:tabs>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locked/>
    <w:rsid w:val="002503C4"/>
    <w:pPr>
      <w:keepNext/>
      <w:keepLines/>
      <w:tabs>
        <w:tab w:val="clear" w:pos="3686"/>
      </w:tabs>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503C4"/>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2503C4"/>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2503C4"/>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2503C4"/>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2503C4"/>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2503C4"/>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2503C4"/>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2503C4"/>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2503C4"/>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locked/>
    <w:rsid w:val="00AA32D6"/>
    <w:pPr>
      <w:spacing w:after="240"/>
    </w:pPr>
    <w:rPr>
      <w:caps/>
      <w:color w:val="3C3D3C"/>
      <w:sz w:val="24"/>
      <w:szCs w:val="28"/>
    </w:rPr>
  </w:style>
  <w:style w:type="paragraph" w:styleId="Koptekst">
    <w:name w:val="header"/>
    <w:basedOn w:val="Standaard"/>
    <w:link w:val="KoptekstChar"/>
    <w:uiPriority w:val="99"/>
    <w:unhideWhenUsed/>
    <w:lock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aliases w:val="opsomming 3"/>
    <w:basedOn w:val="Geenafstand"/>
    <w:uiPriority w:val="99"/>
    <w:unhideWhenUsed/>
    <w:qFormat/>
    <w:locked/>
    <w:rsid w:val="008F398B"/>
  </w:style>
  <w:style w:type="paragraph" w:styleId="Lijstopsomteken2">
    <w:name w:val="List Bullet 2"/>
    <w:basedOn w:val="Lijstopsomteken"/>
    <w:uiPriority w:val="99"/>
    <w:unhideWhenUsed/>
    <w:locked/>
    <w:rsid w:val="00AA32D6"/>
    <w:pPr>
      <w:numPr>
        <w:numId w:val="3"/>
      </w:numPr>
    </w:pPr>
  </w:style>
  <w:style w:type="paragraph" w:styleId="Lijstopsomteken3">
    <w:name w:val="List Bullet 3"/>
    <w:basedOn w:val="Lijstopsomteken"/>
    <w:uiPriority w:val="99"/>
    <w:unhideWhenUsed/>
    <w:locked/>
    <w:rsid w:val="00AA32D6"/>
    <w:pPr>
      <w:numPr>
        <w:numId w:val="4"/>
      </w:numPr>
    </w:pPr>
  </w:style>
  <w:style w:type="paragraph" w:styleId="Lijstopsomteken4">
    <w:name w:val="List Bullet 4"/>
    <w:basedOn w:val="Lijstopsomteken"/>
    <w:uiPriority w:val="99"/>
    <w:unhideWhenUsed/>
    <w:locked/>
    <w:rsid w:val="00AA32D6"/>
    <w:pPr>
      <w:numPr>
        <w:numId w:val="5"/>
      </w:numPr>
    </w:pPr>
  </w:style>
  <w:style w:type="paragraph" w:styleId="Lijstopsomteken5">
    <w:name w:val="List Bullet 5"/>
    <w:basedOn w:val="Lijstopsomteken"/>
    <w:uiPriority w:val="99"/>
    <w:unhideWhenUsed/>
    <w:locked/>
    <w:rsid w:val="00AA32D6"/>
    <w:pPr>
      <w:numPr>
        <w:numId w:val="6"/>
      </w:numPr>
    </w:pPr>
  </w:style>
  <w:style w:type="paragraph" w:styleId="Lijstnummering">
    <w:name w:val="List Number"/>
    <w:basedOn w:val="Lijstopsomteken"/>
    <w:uiPriority w:val="99"/>
    <w:unhideWhenUsed/>
    <w:locked/>
    <w:rsid w:val="00AA32D6"/>
    <w:pPr>
      <w:numPr>
        <w:numId w:val="7"/>
      </w:numPr>
    </w:pPr>
  </w:style>
  <w:style w:type="paragraph" w:styleId="Lijstnummering2">
    <w:name w:val="List Number 2"/>
    <w:basedOn w:val="Lijstalinea"/>
    <w:uiPriority w:val="99"/>
    <w:unhideWhenUsed/>
    <w:locked/>
    <w:rsid w:val="00AA32D6"/>
    <w:pPr>
      <w:numPr>
        <w:numId w:val="8"/>
      </w:numPr>
    </w:pPr>
  </w:style>
  <w:style w:type="paragraph" w:styleId="Lijstalinea">
    <w:name w:val="List Paragraph"/>
    <w:basedOn w:val="Standaard"/>
    <w:uiPriority w:val="34"/>
    <w:locked/>
    <w:rsid w:val="00AA32D6"/>
    <w:pPr>
      <w:ind w:left="426"/>
    </w:pPr>
  </w:style>
  <w:style w:type="paragraph" w:styleId="Lijstnummering3">
    <w:name w:val="List Number 3"/>
    <w:basedOn w:val="Lijstalinea"/>
    <w:uiPriority w:val="99"/>
    <w:unhideWhenUsed/>
    <w:locked/>
    <w:rsid w:val="00AA32D6"/>
    <w:pPr>
      <w:numPr>
        <w:numId w:val="9"/>
      </w:numPr>
    </w:pPr>
  </w:style>
  <w:style w:type="paragraph" w:styleId="Lijstnummering4">
    <w:name w:val="List Number 4"/>
    <w:basedOn w:val="Lijstalinea"/>
    <w:uiPriority w:val="99"/>
    <w:unhideWhenUsed/>
    <w:locked/>
    <w:rsid w:val="00AA32D6"/>
    <w:pPr>
      <w:numPr>
        <w:numId w:val="10"/>
      </w:numPr>
    </w:pPr>
  </w:style>
  <w:style w:type="paragraph" w:styleId="Lijstnummering5">
    <w:name w:val="List Number 5"/>
    <w:basedOn w:val="Lijstalinea"/>
    <w:uiPriority w:val="99"/>
    <w:unhideWhenUsed/>
    <w:locked/>
    <w:rsid w:val="00AA32D6"/>
    <w:pPr>
      <w:numPr>
        <w:numId w:val="11"/>
      </w:numPr>
    </w:pPr>
  </w:style>
  <w:style w:type="paragraph" w:customStyle="1" w:styleId="opsomming10">
    <w:name w:val="opsomming 1"/>
    <w:basedOn w:val="Standaard"/>
    <w:qFormat/>
    <w:locked/>
    <w:rsid w:val="00276B3F"/>
    <w:pPr>
      <w:numPr>
        <w:numId w:val="13"/>
      </w:numPr>
      <w:spacing w:line="270" w:lineRule="exact"/>
      <w:ind w:left="357" w:hanging="357"/>
    </w:pPr>
    <w:rPr>
      <w:rFonts w:ascii="Flanders Art Serif" w:hAnsi="Flanders Art Serif"/>
      <w:bCs/>
      <w:color w:val="auto"/>
    </w:rPr>
  </w:style>
  <w:style w:type="paragraph" w:customStyle="1" w:styleId="Opsomming2">
    <w:name w:val="Opsomming 2"/>
    <w:basedOn w:val="Standaard"/>
    <w:qFormat/>
    <w:locked/>
    <w:rsid w:val="00276B3F"/>
    <w:pPr>
      <w:numPr>
        <w:numId w:val="14"/>
      </w:numPr>
      <w:spacing w:after="0"/>
      <w:ind w:left="1077" w:hanging="357"/>
    </w:pPr>
    <w:rPr>
      <w:bCs/>
      <w:szCs w:val="17"/>
    </w:rPr>
  </w:style>
  <w:style w:type="paragraph" w:styleId="Voetnoottekst">
    <w:name w:val="footnote text"/>
    <w:basedOn w:val="Standaard"/>
    <w:link w:val="VoetnoottekstChar"/>
    <w:uiPriority w:val="99"/>
    <w:semiHidden/>
    <w:unhideWhenUsed/>
    <w:lock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99"/>
    <w:unhideWhenUsed/>
    <w:lock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locked/>
    <w:rsid w:val="003D7175"/>
    <w:rPr>
      <w:color w:val="808080"/>
    </w:rPr>
  </w:style>
  <w:style w:type="table" w:styleId="Tabelraster">
    <w:name w:val="Table Grid"/>
    <w:basedOn w:val="Standaardtabel"/>
    <w:uiPriority w:val="59"/>
    <w:locked/>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locked/>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uiPriority w:val="99"/>
    <w:semiHidden/>
    <w:unhideWhenUsed/>
    <w:locked/>
    <w:rsid w:val="006477B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locked/>
    <w:rsid w:val="00105365"/>
    <w:pPr>
      <w:spacing w:before="400" w:after="0" w:line="240" w:lineRule="auto"/>
    </w:pPr>
    <w:rPr>
      <w:b/>
      <w:bCs/>
      <w:sz w:val="36"/>
      <w:szCs w:val="36"/>
    </w:rPr>
  </w:style>
  <w:style w:type="paragraph" w:customStyle="1" w:styleId="Adresgegevenshoofding">
    <w:name w:val="Adresgegevens hoofding"/>
    <w:basedOn w:val="Standaard"/>
    <w:link w:val="AdresgegevenshoofdingChar"/>
    <w:qFormat/>
    <w:locked/>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locked/>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824515"/>
    <w:rPr>
      <w:b/>
    </w:rPr>
  </w:style>
  <w:style w:type="paragraph" w:customStyle="1" w:styleId="gekleurdelijntjes">
    <w:name w:val="gekleurde lijntjes"/>
    <w:basedOn w:val="Standaard"/>
    <w:qFormat/>
    <w:rsid w:val="0088059A"/>
    <w:pPr>
      <w:spacing w:line="270" w:lineRule="exact"/>
    </w:pPr>
    <w:rPr>
      <w:color w:val="A50050" w:themeColor="accent1"/>
      <w:sz w:val="16"/>
      <w:szCs w:val="16"/>
    </w:rPr>
  </w:style>
  <w:style w:type="paragraph" w:customStyle="1" w:styleId="Inleiding">
    <w:name w:val="Inleiding"/>
    <w:basedOn w:val="Kop1"/>
    <w:link w:val="InleidingChar"/>
    <w:qFormat/>
    <w:rsid w:val="009F154F"/>
    <w:pPr>
      <w:spacing w:before="240" w:after="240"/>
    </w:pPr>
    <w:rPr>
      <w:caps w:val="0"/>
      <w:color w:val="A50050" w:themeColor="accent1"/>
      <w:sz w:val="24"/>
      <w:szCs w:val="24"/>
    </w:rPr>
  </w:style>
  <w:style w:type="character" w:customStyle="1" w:styleId="InleidingChar">
    <w:name w:val="Inleiding Char"/>
    <w:basedOn w:val="Kop1Char"/>
    <w:link w:val="Inleiding"/>
    <w:rsid w:val="009F154F"/>
    <w:rPr>
      <w:rFonts w:ascii="Flanders Art Sans" w:eastAsiaTheme="majorEastAsia" w:hAnsi="Flanders Art Sans" w:cstheme="majorBidi"/>
      <w:b/>
      <w:bCs/>
      <w:caps w:val="0"/>
      <w:color w:val="A50050" w:themeColor="accent1"/>
      <w:sz w:val="24"/>
      <w:szCs w:val="24"/>
      <w:lang w:val="nl-BE"/>
    </w:rPr>
  </w:style>
  <w:style w:type="paragraph" w:styleId="Geenafstand">
    <w:name w:val="No Spacing"/>
    <w:aliases w:val="Opsomming 3"/>
    <w:basedOn w:val="Lijstalinea"/>
    <w:uiPriority w:val="1"/>
    <w:qFormat/>
    <w:locked/>
    <w:rsid w:val="008F398B"/>
    <w:pPr>
      <w:numPr>
        <w:ilvl w:val="2"/>
        <w:numId w:val="12"/>
      </w:numPr>
      <w:spacing w:line="270" w:lineRule="exact"/>
      <w:ind w:left="1797" w:hanging="357"/>
    </w:pPr>
    <w:rPr>
      <w:lang w:val="nl-NL"/>
    </w:rPr>
  </w:style>
  <w:style w:type="character" w:styleId="Hyperlink">
    <w:name w:val="Hyperlink"/>
    <w:basedOn w:val="Standaardalinea-lettertype"/>
    <w:uiPriority w:val="99"/>
    <w:unhideWhenUsed/>
    <w:qFormat/>
    <w:locked/>
    <w:rsid w:val="001F556F"/>
    <w:rPr>
      <w:color w:val="0000FF" w:themeColor="hyperlink"/>
      <w:u w:val="single"/>
    </w:rPr>
  </w:style>
  <w:style w:type="paragraph" w:customStyle="1" w:styleId="opsommingKindenGezin1">
    <w:name w:val="opsomming Kind en Gezin 1"/>
    <w:basedOn w:val="Standaard"/>
    <w:qFormat/>
    <w:rsid w:val="001F556F"/>
    <w:pPr>
      <w:numPr>
        <w:numId w:val="16"/>
      </w:numPr>
      <w:tabs>
        <w:tab w:val="clear" w:pos="3686"/>
      </w:tabs>
      <w:spacing w:after="0" w:line="300" w:lineRule="exact"/>
      <w:ind w:left="357" w:hanging="357"/>
    </w:pPr>
    <w:rPr>
      <w:rFonts w:ascii="Verdana" w:eastAsiaTheme="minorEastAsia" w:hAnsi="Verdana"/>
      <w:color w:val="A50050" w:themeColor="text1"/>
      <w:sz w:val="18"/>
      <w:lang w:eastAsia="nl-BE"/>
    </w:rPr>
  </w:style>
  <w:style w:type="character" w:customStyle="1" w:styleId="normaltextrun1">
    <w:name w:val="normaltextrun1"/>
    <w:basedOn w:val="Standaardalinea-lettertype"/>
    <w:rsid w:val="001F556F"/>
  </w:style>
  <w:style w:type="character" w:customStyle="1" w:styleId="eop">
    <w:name w:val="eop"/>
    <w:basedOn w:val="Standaardalinea-lettertype"/>
    <w:rsid w:val="001F556F"/>
  </w:style>
  <w:style w:type="paragraph" w:customStyle="1" w:styleId="InleidingKindenGezin">
    <w:name w:val="Inleiding Kind en Gezin"/>
    <w:basedOn w:val="Standaard"/>
    <w:qFormat/>
    <w:rsid w:val="001F556F"/>
    <w:pPr>
      <w:keepNext/>
      <w:keepLines/>
      <w:tabs>
        <w:tab w:val="clear" w:pos="3686"/>
      </w:tabs>
      <w:spacing w:before="320" w:after="240" w:line="300" w:lineRule="exact"/>
      <w:outlineLvl w:val="1"/>
    </w:pPr>
    <w:rPr>
      <w:rFonts w:ascii="Verdana" w:eastAsiaTheme="majorEastAsia" w:hAnsi="Verdana" w:cstheme="majorBidi"/>
      <w:bCs/>
      <w:color w:val="000000" w:themeColor="text2"/>
      <w:szCs w:val="26"/>
      <w:lang w:eastAsia="nl-BE"/>
    </w:rPr>
  </w:style>
  <w:style w:type="paragraph" w:customStyle="1" w:styleId="opsomming20">
    <w:name w:val="opsomming 2"/>
    <w:basedOn w:val="Standaard"/>
    <w:autoRedefine/>
    <w:qFormat/>
    <w:rsid w:val="00BA5D5F"/>
    <w:pPr>
      <w:numPr>
        <w:numId w:val="19"/>
      </w:numPr>
      <w:spacing w:after="0" w:line="288" w:lineRule="atLeast"/>
      <w:ind w:left="714" w:hanging="357"/>
    </w:pPr>
    <w:rPr>
      <w:bCs/>
      <w:color w:val="auto"/>
      <w:szCs w:val="17"/>
    </w:rPr>
  </w:style>
  <w:style w:type="paragraph" w:customStyle="1" w:styleId="Opsomming1">
    <w:name w:val="Opsomming 1"/>
    <w:basedOn w:val="Standaard"/>
    <w:link w:val="Opsomming1Char"/>
    <w:qFormat/>
    <w:rsid w:val="00BA5D5F"/>
    <w:pPr>
      <w:keepNext/>
      <w:numPr>
        <w:numId w:val="20"/>
      </w:numPr>
      <w:tabs>
        <w:tab w:val="clear" w:pos="3686"/>
      </w:tabs>
      <w:suppressAutoHyphens/>
      <w:spacing w:after="0" w:line="300" w:lineRule="exact"/>
      <w:ind w:left="357" w:hanging="357"/>
      <w:contextualSpacing/>
    </w:pPr>
    <w:rPr>
      <w:rFonts w:eastAsiaTheme="minorEastAsia" w:cs="Arial"/>
      <w:color w:val="auto"/>
      <w:szCs w:val="20"/>
      <w:lang w:val="nl-NL" w:eastAsia="nl-BE"/>
    </w:rPr>
  </w:style>
  <w:style w:type="character" w:customStyle="1" w:styleId="Opsomming1Char">
    <w:name w:val="Opsomming 1 Char"/>
    <w:basedOn w:val="Standaardalinea-lettertype"/>
    <w:link w:val="Opsomming1"/>
    <w:rsid w:val="00BA5D5F"/>
    <w:rPr>
      <w:rFonts w:ascii="Flanders Art Sans" w:eastAsiaTheme="minorEastAsia" w:hAnsi="Flanders Art Sans" w:cs="Arial"/>
      <w:szCs w:val="20"/>
      <w:lang w:eastAsia="nl-BE"/>
    </w:rPr>
  </w:style>
  <w:style w:type="paragraph" w:customStyle="1" w:styleId="paragraph">
    <w:name w:val="paragraph"/>
    <w:basedOn w:val="Standaard"/>
    <w:rsid w:val="00BA5D5F"/>
    <w:pPr>
      <w:tabs>
        <w:tab w:val="clear" w:pos="3686"/>
      </w:tabs>
      <w:spacing w:after="0" w:line="240" w:lineRule="auto"/>
    </w:pPr>
    <w:rPr>
      <w:rFonts w:ascii="Times New Roman" w:eastAsia="Times New Roman" w:hAnsi="Times New Roman" w:cs="Times New Roman"/>
      <w:color w:val="auto"/>
      <w:sz w:val="24"/>
      <w:szCs w:val="24"/>
      <w:lang w:eastAsia="nl-BE"/>
    </w:rPr>
  </w:style>
  <w:style w:type="character" w:customStyle="1" w:styleId="scxw144459997">
    <w:name w:val="scxw144459997"/>
    <w:basedOn w:val="Standaardalinea-lettertype"/>
    <w:rsid w:val="00BA5D5F"/>
  </w:style>
  <w:style w:type="paragraph" w:customStyle="1" w:styleId="opsommingKindenGezin2">
    <w:name w:val="opsomming Kind en Gezin 2"/>
    <w:basedOn w:val="opsommingKindenGezin1"/>
    <w:autoRedefine/>
    <w:qFormat/>
    <w:rsid w:val="00FF039C"/>
    <w:pPr>
      <w:numPr>
        <w:numId w:val="0"/>
      </w:numPr>
      <w:spacing w:line="270" w:lineRule="exact"/>
      <w:jc w:val="both"/>
    </w:pPr>
    <w:rPr>
      <w:rFonts w:asciiTheme="minorHAnsi" w:hAnsiTheme="minorHAnsi" w:cs="Lucida Sans Unicode"/>
      <w:color w:val="auto"/>
      <w:sz w:val="20"/>
    </w:rPr>
  </w:style>
  <w:style w:type="paragraph" w:customStyle="1" w:styleId="opsommingKindenGezin3">
    <w:name w:val="opsomming Kind en Gezin 3"/>
    <w:basedOn w:val="opsommingKindenGezin2"/>
    <w:autoRedefine/>
    <w:qFormat/>
    <w:rsid w:val="00FF039C"/>
    <w:pPr>
      <w:numPr>
        <w:numId w:val="21"/>
      </w:numPr>
      <w:ind w:left="357" w:hanging="357"/>
    </w:pPr>
    <w:rPr>
      <w:rFonts w:ascii="Flanders Art Sans" w:hAnsi="Flanders Art Sans"/>
      <w:sz w:val="22"/>
    </w:rPr>
  </w:style>
  <w:style w:type="character" w:styleId="Zwaar">
    <w:name w:val="Strong"/>
    <w:basedOn w:val="Standaardalinea-lettertype"/>
    <w:uiPriority w:val="22"/>
    <w:qFormat/>
    <w:locked/>
    <w:rsid w:val="00FF039C"/>
    <w:rPr>
      <w:b/>
      <w:bCs/>
    </w:rPr>
  </w:style>
  <w:style w:type="character" w:styleId="Intensievebenadrukking">
    <w:name w:val="Intense Emphasis"/>
    <w:basedOn w:val="Standaardalinea-lettertype"/>
    <w:uiPriority w:val="21"/>
    <w:qFormat/>
    <w:locked/>
    <w:rsid w:val="00EF4B0A"/>
    <w:rPr>
      <w:b/>
      <w:bCs/>
      <w:i/>
      <w:iCs/>
      <w:color w:val="A50050" w:themeColor="accent1"/>
    </w:rPr>
  </w:style>
  <w:style w:type="character" w:styleId="Verwijzingopmerking">
    <w:name w:val="annotation reference"/>
    <w:basedOn w:val="Standaardalinea-lettertype"/>
    <w:uiPriority w:val="99"/>
    <w:unhideWhenUsed/>
    <w:locked/>
    <w:rsid w:val="00EF4B0A"/>
    <w:rPr>
      <w:sz w:val="16"/>
      <w:szCs w:val="16"/>
    </w:rPr>
  </w:style>
  <w:style w:type="character" w:customStyle="1" w:styleId="normaltextrun">
    <w:name w:val="normaltextrun"/>
    <w:basedOn w:val="Standaardalinea-lettertype"/>
    <w:rsid w:val="00EF4B0A"/>
  </w:style>
  <w:style w:type="character" w:styleId="GevolgdeHyperlink">
    <w:name w:val="FollowedHyperlink"/>
    <w:basedOn w:val="Standaardalinea-lettertype"/>
    <w:uiPriority w:val="99"/>
    <w:semiHidden/>
    <w:unhideWhenUsed/>
    <w:locked/>
    <w:rsid w:val="009263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roeipakket.be/nl/zorgtoeslag"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www.kindengezinacademie.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041B3459704FCD81ACFEFC53CA005B"/>
        <w:category>
          <w:name w:val="Algemeen"/>
          <w:gallery w:val="placeholder"/>
        </w:category>
        <w:types>
          <w:type w:val="bbPlcHdr"/>
        </w:types>
        <w:behaviors>
          <w:behavior w:val="content"/>
        </w:behaviors>
        <w:guid w:val="{8E76E21E-54B3-4539-9B14-9E00B5BEC85B}"/>
      </w:docPartPr>
      <w:docPartBody>
        <w:p w:rsidR="00563BFA" w:rsidRDefault="000A4EDB" w:rsidP="000A4EDB">
          <w:pPr>
            <w:pStyle w:val="45041B3459704FCD81ACFEFC53CA005B13"/>
          </w:pPr>
          <w:r w:rsidRPr="009E05E2">
            <w:rPr>
              <w:lang w:val="nl-NL"/>
            </w:rPr>
            <w:t>[Titel van het document invullen]</w:t>
          </w:r>
        </w:p>
      </w:docPartBody>
    </w:docPart>
    <w:docPart>
      <w:docPartPr>
        <w:name w:val="2D5A46DF850B4592885737D091307344"/>
        <w:category>
          <w:name w:val="Algemeen"/>
          <w:gallery w:val="placeholder"/>
        </w:category>
        <w:types>
          <w:type w:val="bbPlcHdr"/>
        </w:types>
        <w:behaviors>
          <w:behavior w:val="content"/>
        </w:behaviors>
        <w:guid w:val="{86710533-C81C-49A5-8CCD-53C9D1E6293D}"/>
      </w:docPartPr>
      <w:docPartBody>
        <w:p w:rsidR="00514014" w:rsidRDefault="000A4EDB" w:rsidP="000A4EDB">
          <w:pPr>
            <w:pStyle w:val="2D5A46DF850B4592885737D09130734412"/>
          </w:pPr>
          <w:r w:rsidRPr="00180D6C">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libri"/>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212"/>
    <w:rsid w:val="000A4EDB"/>
    <w:rsid w:val="00145388"/>
    <w:rsid w:val="00150E97"/>
    <w:rsid w:val="0017756E"/>
    <w:rsid w:val="001916E1"/>
    <w:rsid w:val="0024617E"/>
    <w:rsid w:val="00334F2D"/>
    <w:rsid w:val="00514014"/>
    <w:rsid w:val="00563BFA"/>
    <w:rsid w:val="006E1553"/>
    <w:rsid w:val="0082578F"/>
    <w:rsid w:val="00A423A7"/>
    <w:rsid w:val="00BB4212"/>
    <w:rsid w:val="00C71D98"/>
    <w:rsid w:val="00C93DC7"/>
    <w:rsid w:val="00D23081"/>
    <w:rsid w:val="00DD2F15"/>
    <w:rsid w:val="00E21CFF"/>
    <w:rsid w:val="00E91FAF"/>
    <w:rsid w:val="00EA715C"/>
    <w:rsid w:val="00F95774"/>
  </w:rsids>
  <m:mathPr>
    <m:mathFont m:val="Cambria Math"/>
    <m:brkBin m:val="before"/>
    <m:brkBinSub m:val="--"/>
    <m:smallFrac m:val="0"/>
    <m:dispDef/>
    <m:lMargin m:val="0"/>
    <m:rMargin m:val="0"/>
    <m:defJc m:val="centerGroup"/>
    <m:wrapIndent m:val="1440"/>
    <m:intLim m:val="subSup"/>
    <m:naryLim m:val="undOvr"/>
  </m:mathPr>
  <w:themeFontLang w:val="nl-NL"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B4212"/>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2578F"/>
    <w:rPr>
      <w:color w:val="808080"/>
    </w:rPr>
  </w:style>
  <w:style w:type="paragraph" w:customStyle="1" w:styleId="2D5A46DF850B4592885737D09130734412">
    <w:name w:val="2D5A46DF850B4592885737D09130734412"/>
    <w:rsid w:val="000A4EDB"/>
    <w:pPr>
      <w:tabs>
        <w:tab w:val="left" w:pos="3686"/>
      </w:tabs>
      <w:spacing w:after="270" w:line="270" w:lineRule="atLeast"/>
    </w:pPr>
    <w:rPr>
      <w:rFonts w:ascii="Flanders Art Sans" w:eastAsiaTheme="minorHAnsi" w:hAnsi="Flanders Art Sans"/>
      <w:color w:val="171717" w:themeColor="background2" w:themeShade="1A"/>
      <w:lang w:val="nl-BE" w:eastAsia="en-US"/>
    </w:rPr>
  </w:style>
  <w:style w:type="paragraph" w:customStyle="1" w:styleId="45041B3459704FCD81ACFEFC53CA005B13">
    <w:name w:val="45041B3459704FCD81ACFEFC53CA005B13"/>
    <w:rsid w:val="000A4EDB"/>
    <w:pPr>
      <w:tabs>
        <w:tab w:val="center" w:pos="4513"/>
        <w:tab w:val="right" w:pos="9923"/>
      </w:tabs>
      <w:spacing w:after="270" w:line="240" w:lineRule="auto"/>
    </w:pPr>
    <w:rPr>
      <w:rFonts w:ascii="Flanders Art Sans" w:eastAsiaTheme="minorHAnsi" w:hAnsi="Flanders Art Sans"/>
      <w:sz w:val="16"/>
      <w:lang w:val="nl-BE" w:eastAsia="en-US"/>
    </w:rPr>
  </w:style>
  <w:style w:type="paragraph" w:customStyle="1" w:styleId="602FCC424CED42F7884567C6B8E28921">
    <w:name w:val="602FCC424CED42F7884567C6B8E28921"/>
    <w:rsid w:val="0082578F"/>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F9FE3980310745BEA41C13FE4E72B0" ma:contentTypeVersion="4" ma:contentTypeDescription="Een nieuw document maken." ma:contentTypeScope="" ma:versionID="0c12706fa0d6746025da27485ecc6cd1">
  <xsd:schema xmlns:xsd="http://www.w3.org/2001/XMLSchema" xmlns:xs="http://www.w3.org/2001/XMLSchema" xmlns:p="http://schemas.microsoft.com/office/2006/metadata/properties" xmlns:ns2="a7621191-6bdc-4d78-a9d9-b2c7bc5e693d" xmlns:ns3="3f50553f-3b66-451b-9e39-b787b14a26ea" targetNamespace="http://schemas.microsoft.com/office/2006/metadata/properties" ma:root="true" ma:fieldsID="02489fa043746c092eb2b3f31bd2fae2" ns2:_="" ns3:_="">
    <xsd:import namespace="a7621191-6bdc-4d78-a9d9-b2c7bc5e693d"/>
    <xsd:import namespace="3f50553f-3b66-451b-9e39-b787b14a26e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21191-6bdc-4d78-a9d9-b2c7bc5e693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0553f-3b66-451b-9e39-b787b14a26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7621191-6bdc-4d78-a9d9-b2c7bc5e693d">H3SUASCC3N4N-271707263-3207</_dlc_DocId>
    <_dlc_DocIdUrl xmlns="a7621191-6bdc-4d78-a9d9-b2c7bc5e693d">
      <Url>https://kindengezin.sharepoint.com/sites/Werkwijzer/_layouts/15/DocIdRedir.aspx?ID=H3SUASCC3N4N-271707263-3207</Url>
      <Description>H3SUASCC3N4N-271707263-3207</Description>
    </_dlc_DocIdUrl>
    <_dlc_DocIdPersistId xmlns="a7621191-6bdc-4d78-a9d9-b2c7bc5e693d">false</_dlc_DocIdPersistId>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38CDB20-F134-4CE3-924D-CD121E2E8368}">
  <ds:schemaRefs>
    <ds:schemaRef ds:uri="http://schemas.microsoft.com/sharepoint/v3/contenttype/forms"/>
  </ds:schemaRefs>
</ds:datastoreItem>
</file>

<file path=customXml/itemProps2.xml><?xml version="1.0" encoding="utf-8"?>
<ds:datastoreItem xmlns:ds="http://schemas.openxmlformats.org/officeDocument/2006/customXml" ds:itemID="{DECFDE74-A1BE-42B7-AB31-2FA6F2486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21191-6bdc-4d78-a9d9-b2c7bc5e693d"/>
    <ds:schemaRef ds:uri="3f50553f-3b66-451b-9e39-b787b14a26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87E49E-CAEB-4282-995A-254D5AC1099D}">
  <ds:schemaRefs>
    <ds:schemaRef ds:uri="http://purl.org/dc/elements/1.1/"/>
    <ds:schemaRef ds:uri="http://purl.org/dc/terms/"/>
    <ds:schemaRef ds:uri="http://www.w3.org/XML/1998/namespace"/>
    <ds:schemaRef ds:uri="a7621191-6bdc-4d78-a9d9-b2c7bc5e693d"/>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3f50553f-3b66-451b-9e39-b787b14a26ea"/>
    <ds:schemaRef ds:uri="http://purl.org/dc/dcmitype/"/>
  </ds:schemaRefs>
</ds:datastoreItem>
</file>

<file path=customXml/itemProps4.xml><?xml version="1.0" encoding="utf-8"?>
<ds:datastoreItem xmlns:ds="http://schemas.openxmlformats.org/officeDocument/2006/customXml" ds:itemID="{7EA0F657-9593-4F74-8608-969227CAC071}">
  <ds:schemaRefs>
    <ds:schemaRef ds:uri="http://schemas.microsoft.com/sharepoint/events"/>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Normal</Template>
  <TotalTime>3</TotalTime>
  <Pages>4</Pages>
  <Words>1163</Words>
  <Characters>6400</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 2</dc:creator>
  <cp:keywords/>
  <dc:description/>
  <cp:lastModifiedBy>Petra Dolphen</cp:lastModifiedBy>
  <cp:revision>3</cp:revision>
  <dcterms:created xsi:type="dcterms:W3CDTF">2022-05-10T07:27:00Z</dcterms:created>
  <dcterms:modified xsi:type="dcterms:W3CDTF">2022-05-10T07:34:00Z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0x010100C4F9FE3980310745BEA41C13FE4E72B0</vt:lpwstr>
  </property>
  <property fmtid="{D5CDD505-2E9C-101B-9397-08002B2CF9AE}" pid="3" name="_dlc_DocIdItemGuid">
    <vt:lpwstr>e1e547e3-5c0e-4e36-a8cb-7efd4eef4f98</vt:lpwstr>
  </property>
  <property fmtid="{D5CDD505-2E9C-101B-9397-08002B2CF9AE}" pid="4" name="KGTrefwoord">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ies>
</file>