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CFF5D" w14:textId="77777777" w:rsidR="003D7175" w:rsidRPr="00940A53" w:rsidRDefault="003D7175" w:rsidP="00940A53">
      <w:pPr>
        <w:spacing w:after="0" w:line="240" w:lineRule="auto"/>
        <w:rPr>
          <w:rFonts w:ascii="FlandersArtSans-Regular" w:hAnsi="FlandersArtSans-Regular"/>
          <w:noProof/>
          <w:color w:val="auto"/>
          <w:lang w:eastAsia="nl-BE"/>
        </w:rPr>
      </w:pPr>
      <w:bookmarkStart w:id="0" w:name="_Hlk26965375"/>
      <w:r w:rsidRPr="0029465E">
        <w:rPr>
          <w:rFonts w:ascii="FlandersArtSans-Regular" w:hAnsi="FlandersArtSans-Regular"/>
          <w:noProof/>
          <w:color w:val="auto"/>
          <w:lang w:eastAsia="nl-BE"/>
        </w:rPr>
        <w:drawing>
          <wp:inline distT="0" distB="0" distL="0" distR="0" wp14:anchorId="27DF66BB" wp14:editId="4074D233">
            <wp:extent cx="3099889" cy="431999"/>
            <wp:effectExtent l="0" t="0" r="0" b="0"/>
            <wp:docPr id="3" name="Afbeeld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iteit-3-regels-koppe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889" cy="43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D7B88" w14:textId="77777777" w:rsidR="003D7175" w:rsidRPr="00193EF3" w:rsidRDefault="003D7175" w:rsidP="003D7175">
      <w:pPr>
        <w:rPr>
          <w:color w:val="A50050" w:themeColor="text1"/>
          <w:sz w:val="16"/>
          <w:szCs w:val="16"/>
        </w:rPr>
        <w:sectPr w:rsidR="003D7175" w:rsidRPr="00193EF3" w:rsidSect="003D7175">
          <w:footerReference w:type="even" r:id="rId11"/>
          <w:footerReference w:type="default" r:id="rId12"/>
          <w:footerReference w:type="first" r:id="rId13"/>
          <w:pgSz w:w="11906" w:h="16838"/>
          <w:pgMar w:top="851" w:right="851" w:bottom="2268" w:left="1134" w:header="709" w:footer="709" w:gutter="0"/>
          <w:cols w:space="708"/>
          <w:titlePg/>
          <w:docGrid w:linePitch="360"/>
        </w:sectPr>
      </w:pPr>
      <w:r w:rsidRPr="00193EF3">
        <w:rPr>
          <w:color w:val="A50050" w:themeColor="text1"/>
          <w:sz w:val="16"/>
          <w:szCs w:val="16"/>
        </w:rPr>
        <w:t>//////////////////////////////////////////////////////////////////////////////////////////////////////////////////////////////////</w:t>
      </w:r>
    </w:p>
    <w:bookmarkEnd w:id="0"/>
    <w:p w14:paraId="34F00A32" w14:textId="77777777" w:rsidR="00BB5120" w:rsidRDefault="00BB5120" w:rsidP="00BB5120">
      <w:pPr>
        <w:pStyle w:val="Titel"/>
      </w:pPr>
      <w:r w:rsidRPr="00BB5120">
        <w:t>Erkenningsvoorwaarden voor de partner die Kind- en Ouderactiviteiten aanbiedt</w:t>
      </w:r>
    </w:p>
    <w:p w14:paraId="3890DDE4" w14:textId="77777777" w:rsidR="00BB5120" w:rsidRPr="00BB5120" w:rsidRDefault="00BB5120" w:rsidP="00BB5120"/>
    <w:p w14:paraId="77C3F50E" w14:textId="77777777" w:rsidR="00BB5120" w:rsidRPr="00BB5120" w:rsidRDefault="00BB5120" w:rsidP="00BB5120">
      <w:r w:rsidRPr="00BB5120">
        <w:t>Je moet voldoen aan:</w:t>
      </w:r>
    </w:p>
    <w:p w14:paraId="339D1292" w14:textId="77777777" w:rsidR="00BB5120" w:rsidRPr="00BB5120" w:rsidRDefault="00000000" w:rsidP="00BB5120">
      <w:pPr>
        <w:numPr>
          <w:ilvl w:val="0"/>
          <w:numId w:val="12"/>
        </w:numPr>
      </w:pPr>
      <w:hyperlink r:id="rId14" w:history="1">
        <w:r w:rsidR="00BB5120" w:rsidRPr="00BB5120">
          <w:rPr>
            <w:rStyle w:val="Hyperlink"/>
            <w:color w:val="0070C0"/>
          </w:rPr>
          <w:t>algemene erkenningsvoorwaarden</w:t>
        </w:r>
        <w:r w:rsidR="00BB5120" w:rsidRPr="00BB5120">
          <w:rPr>
            <w:rStyle w:val="Hyperlink"/>
            <w:rFonts w:ascii="Calibri" w:hAnsi="Calibri" w:cs="Calibri"/>
            <w:color w:val="0070C0"/>
          </w:rPr>
          <w:t> </w:t>
        </w:r>
        <w:r w:rsidR="00BB5120" w:rsidRPr="00BB5120">
          <w:rPr>
            <w:rStyle w:val="Hyperlink"/>
            <w:color w:val="0070C0"/>
          </w:rPr>
          <w:t>die voor alle</w:t>
        </w:r>
        <w:r w:rsidR="00BB5120" w:rsidRPr="00BB5120">
          <w:rPr>
            <w:rStyle w:val="Hyperlink"/>
            <w:rFonts w:ascii="Calibri" w:hAnsi="Calibri" w:cs="Calibri"/>
            <w:color w:val="0070C0"/>
          </w:rPr>
          <w:t> </w:t>
        </w:r>
        <w:proofErr w:type="spellStart"/>
        <w:r w:rsidR="00BB5120" w:rsidRPr="00BB5120">
          <w:rPr>
            <w:rStyle w:val="Hyperlink"/>
            <w:color w:val="0070C0"/>
          </w:rPr>
          <w:t>aanbodsvormen</w:t>
        </w:r>
        <w:proofErr w:type="spellEnd"/>
        <w:r w:rsidR="00BB5120" w:rsidRPr="00BB5120">
          <w:rPr>
            <w:rStyle w:val="Hyperlink"/>
            <w:color w:val="0070C0"/>
          </w:rPr>
          <w:t xml:space="preserve"> gelden</w:t>
        </w:r>
      </w:hyperlink>
      <w:r w:rsidR="00BB5120" w:rsidRPr="00BB5120">
        <w:t xml:space="preserve"> </w:t>
      </w:r>
    </w:p>
    <w:p w14:paraId="2BDE47E0" w14:textId="77777777" w:rsidR="00BB5120" w:rsidRPr="00BB5120" w:rsidRDefault="00BB5120" w:rsidP="00BB5120">
      <w:pPr>
        <w:numPr>
          <w:ilvl w:val="1"/>
          <w:numId w:val="12"/>
        </w:numPr>
      </w:pPr>
      <w:r w:rsidRPr="00BB5120">
        <w:t>Aan sommige algemene erkenningsvoorwaarden moet je bij de aanvraag voldoen en aan andere na maximaal een jaar.</w:t>
      </w:r>
    </w:p>
    <w:p w14:paraId="0978383E" w14:textId="77777777" w:rsidR="00BB5120" w:rsidRPr="00BB5120" w:rsidRDefault="00BB5120" w:rsidP="00BB5120">
      <w:pPr>
        <w:numPr>
          <w:ilvl w:val="0"/>
          <w:numId w:val="12"/>
        </w:numPr>
      </w:pPr>
      <w:r w:rsidRPr="00BB5120">
        <w:t>specifieke voorwaarden</w:t>
      </w:r>
      <w:r w:rsidRPr="00BB5120">
        <w:rPr>
          <w:rFonts w:ascii="Calibri" w:hAnsi="Calibri" w:cs="Calibri"/>
        </w:rPr>
        <w:t> </w:t>
      </w:r>
      <w:r w:rsidRPr="00BB5120">
        <w:t>voor de individuele</w:t>
      </w:r>
      <w:r w:rsidRPr="00BB5120">
        <w:rPr>
          <w:rFonts w:ascii="Calibri" w:hAnsi="Calibri" w:cs="Calibri"/>
        </w:rPr>
        <w:t> </w:t>
      </w:r>
      <w:proofErr w:type="spellStart"/>
      <w:r w:rsidRPr="00BB5120">
        <w:t>aanbodsvorm</w:t>
      </w:r>
      <w:proofErr w:type="spellEnd"/>
    </w:p>
    <w:p w14:paraId="64124A29" w14:textId="77777777" w:rsidR="00BB5120" w:rsidRPr="00BB5120" w:rsidRDefault="00BB5120" w:rsidP="00BB5120">
      <w:pPr>
        <w:pStyle w:val="Ondertitel"/>
      </w:pPr>
      <w:r w:rsidRPr="00BB5120">
        <w:t>Specifieke erkenningsvoorwaarden</w:t>
      </w:r>
    </w:p>
    <w:p w14:paraId="2CB3E41B" w14:textId="77777777" w:rsidR="00BB5120" w:rsidRPr="00BB5120" w:rsidRDefault="00BB5120" w:rsidP="00BB5120">
      <w:r w:rsidRPr="00BB5120">
        <w:t>Maximum een jaar na de toekenning van de erkenning moet je alle voorwaarden voldoen.</w:t>
      </w:r>
    </w:p>
    <w:p w14:paraId="2F540862" w14:textId="77777777" w:rsidR="00BB5120" w:rsidRDefault="00BB5120" w:rsidP="00BB5120">
      <w:pPr>
        <w:rPr>
          <w:rStyle w:val="Vet"/>
        </w:rPr>
      </w:pPr>
    </w:p>
    <w:p w14:paraId="0C42B827" w14:textId="031DF531" w:rsidR="00BB5120" w:rsidRPr="00BB5120" w:rsidRDefault="00BB5120" w:rsidP="00BB5120">
      <w:pPr>
        <w:rPr>
          <w:rStyle w:val="Vet"/>
        </w:rPr>
      </w:pPr>
      <w:r w:rsidRPr="00BB5120">
        <w:rPr>
          <w:rStyle w:val="Vet"/>
        </w:rPr>
        <w:t>Wat zijn de opdrachten?</w:t>
      </w:r>
    </w:p>
    <w:p w14:paraId="769F698F" w14:textId="77777777" w:rsidR="00BB5120" w:rsidRPr="00BB5120" w:rsidRDefault="00BB5120" w:rsidP="00BB5120">
      <w:r w:rsidRPr="00BB5120">
        <w:rPr>
          <w:rFonts w:ascii="Calibri" w:hAnsi="Calibri" w:cs="Calibri"/>
        </w:rPr>
        <w:t> </w:t>
      </w:r>
      <w:r w:rsidRPr="00BB5120">
        <w:t>Voor de gezinnen</w:t>
      </w:r>
    </w:p>
    <w:p w14:paraId="5CA19865" w14:textId="77777777" w:rsidR="00BB5120" w:rsidRPr="00BB5120" w:rsidRDefault="00BB5120" w:rsidP="00BB5120">
      <w:pPr>
        <w:numPr>
          <w:ilvl w:val="0"/>
          <w:numId w:val="13"/>
        </w:numPr>
      </w:pPr>
      <w:r w:rsidRPr="00BB5120">
        <w:t>Gezinnen</w:t>
      </w:r>
      <w:r w:rsidRPr="00BB5120">
        <w:rPr>
          <w:rFonts w:ascii="Calibri" w:hAnsi="Calibri" w:cs="Calibri"/>
        </w:rPr>
        <w:t> </w:t>
      </w:r>
      <w:r w:rsidRPr="00BB5120">
        <w:rPr>
          <w:b/>
          <w:bCs/>
        </w:rPr>
        <w:t>op een duurzame wijze bereiken</w:t>
      </w:r>
    </w:p>
    <w:p w14:paraId="3E6047DD" w14:textId="77777777" w:rsidR="00BB5120" w:rsidRPr="00BB5120" w:rsidRDefault="00BB5120" w:rsidP="00BB5120">
      <w:pPr>
        <w:numPr>
          <w:ilvl w:val="0"/>
          <w:numId w:val="13"/>
        </w:numPr>
      </w:pPr>
      <w:r w:rsidRPr="00BB5120">
        <w:rPr>
          <w:b/>
          <w:bCs/>
        </w:rPr>
        <w:t>Laagdrempelige, integrale en ambulante ondersteuning</w:t>
      </w:r>
      <w:r w:rsidRPr="00BB5120">
        <w:rPr>
          <w:rFonts w:ascii="Calibri" w:hAnsi="Calibri" w:cs="Calibri"/>
        </w:rPr>
        <w:t> </w:t>
      </w:r>
      <w:r w:rsidRPr="00BB5120">
        <w:t>bieden</w:t>
      </w:r>
    </w:p>
    <w:p w14:paraId="0EB1B5B7" w14:textId="77777777" w:rsidR="00BB5120" w:rsidRPr="00BB5120" w:rsidRDefault="00BB5120" w:rsidP="00BB5120">
      <w:pPr>
        <w:numPr>
          <w:ilvl w:val="0"/>
          <w:numId w:val="13"/>
        </w:numPr>
      </w:pPr>
      <w:r w:rsidRPr="00BB5120">
        <w:t>Gezinnen ondersteunen om</w:t>
      </w:r>
      <w:r w:rsidRPr="00BB5120">
        <w:rPr>
          <w:rFonts w:ascii="Calibri" w:hAnsi="Calibri" w:cs="Calibri"/>
        </w:rPr>
        <w:t> </w:t>
      </w:r>
      <w:r w:rsidRPr="00BB5120">
        <w:rPr>
          <w:b/>
          <w:bCs/>
        </w:rPr>
        <w:t>andere ondersteuningsbronnen</w:t>
      </w:r>
      <w:r w:rsidRPr="00BB5120">
        <w:rPr>
          <w:rFonts w:ascii="Calibri" w:hAnsi="Calibri" w:cs="Calibri"/>
        </w:rPr>
        <w:t> </w:t>
      </w:r>
      <w:r w:rsidRPr="00BB5120">
        <w:t>te gebruiken</w:t>
      </w:r>
    </w:p>
    <w:p w14:paraId="5294EB72" w14:textId="77777777" w:rsidR="00BB5120" w:rsidRPr="00BB5120" w:rsidRDefault="00BB5120" w:rsidP="00BB5120">
      <w:r w:rsidRPr="00BB5120">
        <w:t>Voor de professionelen</w:t>
      </w:r>
    </w:p>
    <w:p w14:paraId="36195692" w14:textId="77777777" w:rsidR="00BB5120" w:rsidRPr="00BB5120" w:rsidRDefault="00BB5120" w:rsidP="00BB5120">
      <w:pPr>
        <w:numPr>
          <w:ilvl w:val="0"/>
          <w:numId w:val="14"/>
        </w:numPr>
      </w:pPr>
      <w:r w:rsidRPr="00BB5120">
        <w:rPr>
          <w:b/>
          <w:bCs/>
        </w:rPr>
        <w:t>Sensibiliseren over drempels</w:t>
      </w:r>
      <w:r w:rsidRPr="00BB5120">
        <w:rPr>
          <w:rFonts w:ascii="Calibri" w:hAnsi="Calibri" w:cs="Calibri"/>
          <w:b/>
          <w:bCs/>
        </w:rPr>
        <w:t> </w:t>
      </w:r>
      <w:r w:rsidRPr="00BB5120">
        <w:t>die maatschappelijke kwetsbaarheid in stand houden of verhogen</w:t>
      </w:r>
    </w:p>
    <w:p w14:paraId="051AF6EF" w14:textId="77777777" w:rsidR="00BB5120" w:rsidRPr="00BB5120" w:rsidRDefault="00BB5120" w:rsidP="00BB5120">
      <w:pPr>
        <w:numPr>
          <w:ilvl w:val="0"/>
          <w:numId w:val="14"/>
        </w:numPr>
      </w:pPr>
      <w:r w:rsidRPr="00BB5120">
        <w:rPr>
          <w:b/>
          <w:bCs/>
        </w:rPr>
        <w:t>Signaleren van structurele knelpunten of tekorten</w:t>
      </w:r>
      <w:r w:rsidRPr="00BB5120">
        <w:rPr>
          <w:rFonts w:ascii="Calibri" w:hAnsi="Calibri" w:cs="Calibri"/>
        </w:rPr>
        <w:t> </w:t>
      </w:r>
      <w:r w:rsidRPr="00BB5120">
        <w:t>die gezinnen beperken in hun ontplooiingsmogelijkheden en -kansen</w:t>
      </w:r>
      <w:r w:rsidRPr="00BB5120">
        <w:rPr>
          <w:rFonts w:ascii="Calibri" w:hAnsi="Calibri" w:cs="Calibri"/>
        </w:rPr>
        <w:t> </w:t>
      </w:r>
    </w:p>
    <w:p w14:paraId="767FE4C5" w14:textId="77777777" w:rsidR="00BB5120" w:rsidRPr="00BB5120" w:rsidRDefault="00BB5120" w:rsidP="00BB5120">
      <w:pPr>
        <w:numPr>
          <w:ilvl w:val="0"/>
          <w:numId w:val="14"/>
        </w:numPr>
      </w:pPr>
      <w:r w:rsidRPr="00BB5120">
        <w:rPr>
          <w:b/>
          <w:bCs/>
        </w:rPr>
        <w:t>Expertise uitwisselen</w:t>
      </w:r>
      <w:r w:rsidRPr="00BB5120">
        <w:rPr>
          <w:rFonts w:ascii="Calibri" w:hAnsi="Calibri" w:cs="Calibri"/>
          <w:b/>
          <w:bCs/>
        </w:rPr>
        <w:t> </w:t>
      </w:r>
      <w:r w:rsidRPr="00BB5120">
        <w:t>met andere actoren in een Huis van het Kind.</w:t>
      </w:r>
      <w:r w:rsidRPr="00BB5120">
        <w:rPr>
          <w:rFonts w:ascii="Cambria Math" w:hAnsi="Cambria Math" w:cs="Cambria Math"/>
        </w:rPr>
        <w:t>  </w:t>
      </w:r>
    </w:p>
    <w:p w14:paraId="76F4F296" w14:textId="77777777" w:rsidR="00FD06ED" w:rsidRDefault="00FD06ED" w:rsidP="00BB5120"/>
    <w:p w14:paraId="23785161" w14:textId="02F7C95F" w:rsidR="00BB5120" w:rsidRPr="00BB5120" w:rsidRDefault="00BB5120" w:rsidP="00BB5120">
      <w:r w:rsidRPr="00BB5120">
        <w:lastRenderedPageBreak/>
        <w:t>Als organisator</w:t>
      </w:r>
    </w:p>
    <w:p w14:paraId="59D6BACC" w14:textId="77777777" w:rsidR="00BB5120" w:rsidRPr="00BB5120" w:rsidRDefault="00BB5120" w:rsidP="00BB5120">
      <w:pPr>
        <w:numPr>
          <w:ilvl w:val="0"/>
          <w:numId w:val="15"/>
        </w:numPr>
      </w:pPr>
      <w:r w:rsidRPr="00BB5120">
        <w:t>Je</w:t>
      </w:r>
      <w:r w:rsidRPr="00BB5120">
        <w:rPr>
          <w:rFonts w:ascii="Calibri" w:hAnsi="Calibri" w:cs="Calibri"/>
        </w:rPr>
        <w:t> </w:t>
      </w:r>
      <w:r w:rsidRPr="00BB5120">
        <w:rPr>
          <w:b/>
          <w:bCs/>
        </w:rPr>
        <w:t>leidt vanuit je eigen aanbod actief toe</w:t>
      </w:r>
      <w:r w:rsidRPr="00BB5120">
        <w:rPr>
          <w:rFonts w:ascii="Calibri" w:hAnsi="Calibri" w:cs="Calibri"/>
        </w:rPr>
        <w:t> </w:t>
      </w:r>
      <w:r w:rsidRPr="00BB5120">
        <w:t xml:space="preserve">naar andere ondersteunende activiteiten en </w:t>
      </w:r>
      <w:proofErr w:type="spellStart"/>
      <w:r w:rsidRPr="00BB5120">
        <w:t>aanbodsvormen</w:t>
      </w:r>
      <w:proofErr w:type="spellEnd"/>
      <w:r w:rsidRPr="00BB5120">
        <w:t>.</w:t>
      </w:r>
    </w:p>
    <w:p w14:paraId="1DC905AB" w14:textId="77777777" w:rsidR="00BB5120" w:rsidRPr="00BB5120" w:rsidRDefault="00BB5120" w:rsidP="00BB5120">
      <w:pPr>
        <w:numPr>
          <w:ilvl w:val="0"/>
          <w:numId w:val="15"/>
        </w:numPr>
      </w:pPr>
      <w:r w:rsidRPr="00BB5120">
        <w:t>Je geeft</w:t>
      </w:r>
      <w:r w:rsidRPr="00BB5120">
        <w:rPr>
          <w:rFonts w:ascii="Calibri" w:hAnsi="Calibri" w:cs="Calibri"/>
        </w:rPr>
        <w:t> </w:t>
      </w:r>
      <w:r w:rsidRPr="00BB5120">
        <w:rPr>
          <w:b/>
          <w:bCs/>
        </w:rPr>
        <w:t>informatie over de ondersteunende maatregelen</w:t>
      </w:r>
      <w:r w:rsidRPr="00BB5120">
        <w:rPr>
          <w:rFonts w:ascii="Calibri" w:hAnsi="Calibri" w:cs="Calibri"/>
        </w:rPr>
        <w:t> </w:t>
      </w:r>
      <w:r w:rsidRPr="00BB5120">
        <w:t>die aanwezig zijn in het Huis van het Kind of daarbuiten.</w:t>
      </w:r>
    </w:p>
    <w:p w14:paraId="43EB37A1" w14:textId="77777777" w:rsidR="00BB5120" w:rsidRPr="00BB5120" w:rsidRDefault="00BB5120" w:rsidP="00BB5120">
      <w:pPr>
        <w:numPr>
          <w:ilvl w:val="0"/>
          <w:numId w:val="15"/>
        </w:numPr>
      </w:pPr>
      <w:r w:rsidRPr="00BB5120">
        <w:t>Je</w:t>
      </w:r>
      <w:r w:rsidRPr="00BB5120">
        <w:rPr>
          <w:rFonts w:ascii="Calibri" w:hAnsi="Calibri" w:cs="Calibri"/>
        </w:rPr>
        <w:t> </w:t>
      </w:r>
      <w:r w:rsidRPr="00BB5120">
        <w:rPr>
          <w:b/>
          <w:bCs/>
        </w:rPr>
        <w:t>werkt samen met de</w:t>
      </w:r>
      <w:r w:rsidRPr="00BB5120">
        <w:rPr>
          <w:rFonts w:ascii="Calibri" w:hAnsi="Calibri" w:cs="Calibri"/>
          <w:b/>
          <w:bCs/>
        </w:rPr>
        <w:t> </w:t>
      </w:r>
      <w:r w:rsidRPr="00BB5120">
        <w:t>kinderopvang met de plussubsidie die mee KOALA realiseert. De samenwerking is er voor de pedagogische en professionele continuïteit.</w:t>
      </w:r>
    </w:p>
    <w:p w14:paraId="31C1F268" w14:textId="77777777" w:rsidR="00BB5120" w:rsidRPr="00BB5120" w:rsidRDefault="00BB5120" w:rsidP="00BB5120">
      <w:pPr>
        <w:numPr>
          <w:ilvl w:val="0"/>
          <w:numId w:val="15"/>
        </w:numPr>
      </w:pPr>
      <w:r w:rsidRPr="00BB5120">
        <w:t>Je</w:t>
      </w:r>
      <w:r w:rsidRPr="00BB5120">
        <w:rPr>
          <w:rFonts w:ascii="Calibri" w:hAnsi="Calibri" w:cs="Calibri"/>
        </w:rPr>
        <w:t> </w:t>
      </w:r>
      <w:r w:rsidRPr="00BB5120">
        <w:rPr>
          <w:b/>
          <w:bCs/>
        </w:rPr>
        <w:t>betrekt de</w:t>
      </w:r>
      <w:r w:rsidRPr="00BB5120">
        <w:rPr>
          <w:rFonts w:ascii="Calibri" w:hAnsi="Calibri" w:cs="Calibri"/>
          <w:b/>
          <w:bCs/>
        </w:rPr>
        <w:t> </w:t>
      </w:r>
      <w:r w:rsidRPr="00BB5120">
        <w:rPr>
          <w:b/>
          <w:bCs/>
        </w:rPr>
        <w:t>gezinnen</w:t>
      </w:r>
      <w:r w:rsidRPr="00BB5120">
        <w:rPr>
          <w:rFonts w:ascii="Calibri" w:hAnsi="Calibri" w:cs="Calibri"/>
        </w:rPr>
        <w:t> </w:t>
      </w:r>
      <w:r w:rsidRPr="00BB5120">
        <w:t>bij de ontwikkeling, de uitwerking, de uitvoering en de evaluatie van het globale aanbod.</w:t>
      </w:r>
    </w:p>
    <w:p w14:paraId="41DE28DF" w14:textId="77777777" w:rsidR="00BB5120" w:rsidRDefault="00BB5120" w:rsidP="00BB5120">
      <w:pPr>
        <w:rPr>
          <w:rStyle w:val="Vet"/>
        </w:rPr>
      </w:pPr>
    </w:p>
    <w:p w14:paraId="787D4E3A" w14:textId="4D6F4CB2" w:rsidR="00BB5120" w:rsidRPr="00BB5120" w:rsidRDefault="00BB5120" w:rsidP="00BB5120">
      <w:pPr>
        <w:rPr>
          <w:rStyle w:val="Vet"/>
        </w:rPr>
      </w:pPr>
      <w:r w:rsidRPr="00BB5120">
        <w:rPr>
          <w:rStyle w:val="Vet"/>
        </w:rPr>
        <w:t>Hoe realiseer je deze opdrachten?</w:t>
      </w:r>
    </w:p>
    <w:p w14:paraId="7A2F0E16" w14:textId="77777777" w:rsidR="00BB5120" w:rsidRPr="00BB5120" w:rsidRDefault="00BB5120" w:rsidP="00BB5120">
      <w:r w:rsidRPr="00BB5120">
        <w:t>Je voert je opdrachten uit door</w:t>
      </w:r>
      <w:r w:rsidRPr="00BB5120">
        <w:rPr>
          <w:rFonts w:ascii="Calibri" w:hAnsi="Calibri" w:cs="Calibri"/>
        </w:rPr>
        <w:t> </w:t>
      </w:r>
      <w:r w:rsidRPr="00BB5120">
        <w:rPr>
          <w:b/>
          <w:bCs/>
        </w:rPr>
        <w:t>een geïntegreerd aanbod</w:t>
      </w:r>
      <w:r w:rsidRPr="00BB5120">
        <w:rPr>
          <w:rFonts w:ascii="Calibri" w:hAnsi="Calibri" w:cs="Calibri"/>
        </w:rPr>
        <w:t> </w:t>
      </w:r>
      <w:r w:rsidRPr="00BB5120">
        <w:t>van:</w:t>
      </w:r>
    </w:p>
    <w:p w14:paraId="7A3C6E7B" w14:textId="77777777" w:rsidR="00BB5120" w:rsidRPr="00BB5120" w:rsidRDefault="00BB5120" w:rsidP="00BB5120">
      <w:pPr>
        <w:numPr>
          <w:ilvl w:val="0"/>
          <w:numId w:val="16"/>
        </w:numPr>
      </w:pPr>
      <w:r w:rsidRPr="00BB5120">
        <w:t>ontmoeting</w:t>
      </w:r>
    </w:p>
    <w:p w14:paraId="7B6754B3" w14:textId="77777777" w:rsidR="00BB5120" w:rsidRPr="00BB5120" w:rsidRDefault="00BB5120" w:rsidP="00BB5120">
      <w:pPr>
        <w:numPr>
          <w:ilvl w:val="0"/>
          <w:numId w:val="16"/>
        </w:numPr>
      </w:pPr>
      <w:r w:rsidRPr="00BB5120">
        <w:t>themagerichte groepsactiviteiten</w:t>
      </w:r>
    </w:p>
    <w:p w14:paraId="46294625" w14:textId="77777777" w:rsidR="00BB5120" w:rsidRPr="00BB5120" w:rsidRDefault="00BB5120" w:rsidP="00BB5120">
      <w:pPr>
        <w:numPr>
          <w:ilvl w:val="0"/>
          <w:numId w:val="16"/>
        </w:numPr>
      </w:pPr>
      <w:r w:rsidRPr="00BB5120">
        <w:t>taalstimulering (met oefenmogelijkheden Nederlands voor meertalige ouders)</w:t>
      </w:r>
    </w:p>
    <w:p w14:paraId="3874E1AB" w14:textId="77777777" w:rsidR="00BB5120" w:rsidRPr="00BB5120" w:rsidRDefault="00BB5120" w:rsidP="00BB5120">
      <w:pPr>
        <w:numPr>
          <w:ilvl w:val="0"/>
          <w:numId w:val="16"/>
        </w:numPr>
      </w:pPr>
      <w:r w:rsidRPr="00BB5120">
        <w:t>kinderopvang</w:t>
      </w:r>
    </w:p>
    <w:p w14:paraId="770229FF" w14:textId="77777777" w:rsidR="00BB5120" w:rsidRPr="00BB5120" w:rsidRDefault="00BB5120" w:rsidP="00BB5120">
      <w:r w:rsidRPr="00BB5120">
        <w:t>Je zet</w:t>
      </w:r>
      <w:r w:rsidRPr="00BB5120">
        <w:rPr>
          <w:rFonts w:ascii="Calibri" w:hAnsi="Calibri" w:cs="Calibri"/>
        </w:rPr>
        <w:t> </w:t>
      </w:r>
      <w:r w:rsidRPr="00BB5120">
        <w:rPr>
          <w:b/>
          <w:bCs/>
        </w:rPr>
        <w:t>twee medewerkers</w:t>
      </w:r>
      <w:r w:rsidRPr="00BB5120">
        <w:rPr>
          <w:rFonts w:ascii="Calibri" w:hAnsi="Calibri" w:cs="Calibri"/>
        </w:rPr>
        <w:t> </w:t>
      </w:r>
      <w:r w:rsidRPr="00BB5120">
        <w:t>in die wekelijks voldoende beschikbaar en gelijktijdig inzetbaar zijn:</w:t>
      </w:r>
    </w:p>
    <w:p w14:paraId="2912036A" w14:textId="77777777" w:rsidR="00BB5120" w:rsidRPr="00BB5120" w:rsidRDefault="00BB5120" w:rsidP="00BB5120">
      <w:pPr>
        <w:numPr>
          <w:ilvl w:val="0"/>
          <w:numId w:val="17"/>
        </w:numPr>
      </w:pPr>
      <w:r w:rsidRPr="00BB5120">
        <w:t>Een medewerker met</w:t>
      </w:r>
      <w:r w:rsidRPr="00BB5120">
        <w:rPr>
          <w:rFonts w:ascii="Calibri" w:hAnsi="Calibri" w:cs="Calibri"/>
        </w:rPr>
        <w:t> </w:t>
      </w:r>
      <w:r w:rsidRPr="00BB5120">
        <w:rPr>
          <w:b/>
          <w:bCs/>
        </w:rPr>
        <w:t>agogische competenties</w:t>
      </w:r>
      <w:r w:rsidRPr="00BB5120">
        <w:t>. Hij of zij begeleidt het geïntegreerde aanbod voor de aanwezige ouders en andere opvoedingsverantwoordelijken.</w:t>
      </w:r>
    </w:p>
    <w:p w14:paraId="3319C303" w14:textId="77777777" w:rsidR="00BB5120" w:rsidRPr="00BB5120" w:rsidRDefault="00BB5120" w:rsidP="00BB5120">
      <w:pPr>
        <w:numPr>
          <w:ilvl w:val="0"/>
          <w:numId w:val="17"/>
        </w:numPr>
      </w:pPr>
      <w:r w:rsidRPr="00BB5120">
        <w:t>Een medewerker met</w:t>
      </w:r>
      <w:r w:rsidRPr="00BB5120">
        <w:rPr>
          <w:rFonts w:ascii="Calibri" w:hAnsi="Calibri" w:cs="Calibri"/>
        </w:rPr>
        <w:t> </w:t>
      </w:r>
      <w:r w:rsidRPr="00BB5120">
        <w:rPr>
          <w:b/>
          <w:bCs/>
        </w:rPr>
        <w:t>pedagogische competenties kinderopvang</w:t>
      </w:r>
      <w:r w:rsidRPr="00BB5120">
        <w:t>. Hij of zij organiseert een aanbod voor de aanwezige kinderen. Via een rijke leefomgeving kunnen de kinderen ervaringen opdoen in de essentiële levensdomeinen: identiteitsontwikkeling, communicatie en expressie, lichaam en beweging, en exploratie van de wereld.</w:t>
      </w:r>
    </w:p>
    <w:p w14:paraId="6D5709DD" w14:textId="77777777" w:rsidR="00BB5120" w:rsidRDefault="00BB5120" w:rsidP="00BB5120">
      <w:pPr>
        <w:rPr>
          <w:b/>
          <w:bCs/>
        </w:rPr>
      </w:pPr>
    </w:p>
    <w:p w14:paraId="05FD8B19" w14:textId="77777777" w:rsidR="00FD06ED" w:rsidRDefault="00FD06ED">
      <w:pPr>
        <w:tabs>
          <w:tab w:val="clear" w:pos="3686"/>
        </w:tabs>
        <w:spacing w:after="200" w:line="276" w:lineRule="auto"/>
        <w:rPr>
          <w:rFonts w:asciiTheme="majorHAnsi" w:eastAsiaTheme="majorEastAsia" w:hAnsiTheme="majorHAnsi" w:cstheme="majorBidi"/>
          <w:color w:val="auto"/>
          <w:spacing w:val="-10"/>
          <w:kern w:val="28"/>
          <w:sz w:val="56"/>
          <w:szCs w:val="56"/>
        </w:rPr>
      </w:pPr>
      <w:r>
        <w:br w:type="page"/>
      </w:r>
    </w:p>
    <w:p w14:paraId="7E5B2B32" w14:textId="2E0B63B9" w:rsidR="00BB5120" w:rsidRDefault="00BB5120" w:rsidP="00FD06ED">
      <w:pPr>
        <w:pStyle w:val="Titel"/>
      </w:pPr>
      <w:r w:rsidRPr="00FD06ED">
        <w:lastRenderedPageBreak/>
        <w:t>Erkenningsvoorwaarden voor de partners kinderopvang met de plussubsidie</w:t>
      </w:r>
    </w:p>
    <w:p w14:paraId="32150706" w14:textId="77777777" w:rsidR="00FD06ED" w:rsidRPr="00FD06ED" w:rsidRDefault="00FD06ED" w:rsidP="00FD06ED"/>
    <w:p w14:paraId="0A950697" w14:textId="77777777" w:rsidR="00BB5120" w:rsidRPr="00BB5120" w:rsidRDefault="00BB5120" w:rsidP="00BB5120">
      <w:r w:rsidRPr="00BB5120">
        <w:t>Omdat kinderopvang goed is voor kinderen en ouders, moeten ook kwetsbare gezinnen beroep kunnen doen op kinderopvang. Voor kwetsbare gezinnen is een</w:t>
      </w:r>
      <w:r w:rsidRPr="00BB5120">
        <w:rPr>
          <w:rFonts w:ascii="Calibri" w:hAnsi="Calibri" w:cs="Calibri"/>
        </w:rPr>
        <w:t> </w:t>
      </w:r>
      <w:r w:rsidRPr="00BB5120">
        <w:rPr>
          <w:b/>
          <w:bCs/>
        </w:rPr>
        <w:t>aangepaste werking</w:t>
      </w:r>
      <w:r w:rsidRPr="00BB5120">
        <w:rPr>
          <w:rFonts w:ascii="Calibri" w:hAnsi="Calibri" w:cs="Calibri"/>
        </w:rPr>
        <w:t> </w:t>
      </w:r>
      <w:r w:rsidRPr="00BB5120">
        <w:t>noodzakelijk,</w:t>
      </w:r>
      <w:r w:rsidRPr="00BB5120">
        <w:rPr>
          <w:rFonts w:ascii="Calibri" w:hAnsi="Calibri" w:cs="Calibri"/>
        </w:rPr>
        <w:t> </w:t>
      </w:r>
      <w:r w:rsidRPr="00BB5120">
        <w:rPr>
          <w:b/>
          <w:bCs/>
        </w:rPr>
        <w:t>die hen actief naar de opvang toe leidt</w:t>
      </w:r>
      <w:r w:rsidRPr="00BB5120">
        <w:t>. Expertise en netwerking zijn cruciaal om dit te kunnen realiseren.</w:t>
      </w:r>
    </w:p>
    <w:p w14:paraId="122A9837" w14:textId="77777777" w:rsidR="00BB5120" w:rsidRPr="00BB5120" w:rsidRDefault="00BB5120" w:rsidP="00BB5120">
      <w:pPr>
        <w:rPr>
          <w:rStyle w:val="Nadruk"/>
        </w:rPr>
      </w:pPr>
      <w:r w:rsidRPr="00BB5120">
        <w:rPr>
          <w:rStyle w:val="Nadruk"/>
        </w:rPr>
        <w:t>Plussubsidie voor kinderopvang</w:t>
      </w:r>
    </w:p>
    <w:p w14:paraId="071E22CB" w14:textId="77777777" w:rsidR="00BB5120" w:rsidRPr="00BB5120" w:rsidRDefault="00BB5120" w:rsidP="00BB5120">
      <w:r w:rsidRPr="00BB5120">
        <w:t>De plussubsidie is de subsidie</w:t>
      </w:r>
      <w:r w:rsidRPr="00BB5120">
        <w:rPr>
          <w:rFonts w:ascii="Calibri" w:hAnsi="Calibri" w:cs="Calibri"/>
        </w:rPr>
        <w:t> </w:t>
      </w:r>
      <w:r w:rsidRPr="00BB5120">
        <w:t>voor kinderopvang die kwetsbare gezinnen ondersteunt. De</w:t>
      </w:r>
      <w:r w:rsidRPr="00BB5120">
        <w:rPr>
          <w:rFonts w:ascii="Calibri" w:hAnsi="Calibri" w:cs="Calibri"/>
        </w:rPr>
        <w:t> </w:t>
      </w:r>
      <w:r w:rsidRPr="00BB5120">
        <w:t>kinderen van deze gezinnen krijgen voorrang en vertegenwoordigen</w:t>
      </w:r>
      <w:r w:rsidRPr="00BB5120">
        <w:rPr>
          <w:rFonts w:ascii="Calibri" w:hAnsi="Calibri" w:cs="Calibri"/>
        </w:rPr>
        <w:t> </w:t>
      </w:r>
      <w:r w:rsidRPr="00BB5120">
        <w:t>minstens 30% van de opgevangen kinderen.</w:t>
      </w:r>
    </w:p>
    <w:p w14:paraId="2A296AB0" w14:textId="77777777" w:rsidR="00BB5120" w:rsidRPr="00BB5120" w:rsidRDefault="00BB5120" w:rsidP="00BB5120">
      <w:r w:rsidRPr="00BB5120">
        <w:t>Je</w:t>
      </w:r>
      <w:r w:rsidRPr="00BB5120">
        <w:rPr>
          <w:rFonts w:ascii="Calibri" w:hAnsi="Calibri" w:cs="Calibri"/>
        </w:rPr>
        <w:t> </w:t>
      </w:r>
      <w:r w:rsidRPr="00BB5120">
        <w:t>vindt alle informatie over de plussubsidie en de voorwaarden in</w:t>
      </w:r>
      <w:r w:rsidRPr="00BB5120">
        <w:rPr>
          <w:rFonts w:ascii="Calibri" w:hAnsi="Calibri" w:cs="Calibri"/>
        </w:rPr>
        <w:t> </w:t>
      </w:r>
      <w:hyperlink r:id="rId15" w:anchor="anchored-section-1" w:history="1">
        <w:r w:rsidRPr="00BB5120">
          <w:rPr>
            <w:rStyle w:val="Hyperlink"/>
            <w:color w:val="0070C0"/>
          </w:rPr>
          <w:t>de brochure subsidies kinderopvang</w:t>
        </w:r>
      </w:hyperlink>
      <w:r w:rsidRPr="00BB5120">
        <w:t>.</w:t>
      </w:r>
    </w:p>
    <w:p w14:paraId="05BD89D1" w14:textId="77777777" w:rsidR="00BB5120" w:rsidRDefault="00BB5120" w:rsidP="00BB5120">
      <w:pPr>
        <w:rPr>
          <w:b/>
          <w:bCs/>
        </w:rPr>
      </w:pPr>
    </w:p>
    <w:p w14:paraId="11EEAA79" w14:textId="34B10299" w:rsidR="00BB5120" w:rsidRDefault="00BB5120" w:rsidP="00FD06ED">
      <w:pPr>
        <w:pStyle w:val="Titel"/>
      </w:pPr>
      <w:r w:rsidRPr="00FD06ED">
        <w:t>Bijkomende kwaliteitsvoorwaarden voor KOALA</w:t>
      </w:r>
    </w:p>
    <w:p w14:paraId="7FB94E24" w14:textId="77777777" w:rsidR="00FD06ED" w:rsidRPr="00FD06ED" w:rsidRDefault="00FD06ED" w:rsidP="00FD06ED"/>
    <w:p w14:paraId="0C0E90D8" w14:textId="77777777" w:rsidR="00BB5120" w:rsidRPr="00BB5120" w:rsidRDefault="00BB5120" w:rsidP="00BB5120">
      <w:pPr>
        <w:numPr>
          <w:ilvl w:val="0"/>
          <w:numId w:val="18"/>
        </w:numPr>
      </w:pPr>
      <w:r w:rsidRPr="00BB5120">
        <w:t>Je organiseert het aanbod op een of meer locaties die goed</w:t>
      </w:r>
      <w:r w:rsidRPr="00BB5120">
        <w:rPr>
          <w:rFonts w:ascii="Calibri" w:hAnsi="Calibri" w:cs="Calibri"/>
        </w:rPr>
        <w:t> </w:t>
      </w:r>
      <w:r w:rsidRPr="00BB5120">
        <w:rPr>
          <w:b/>
          <w:bCs/>
        </w:rPr>
        <w:t>bereikbaar, uitnodigend en herkenbaar</w:t>
      </w:r>
      <w:r w:rsidRPr="00BB5120">
        <w:rPr>
          <w:rFonts w:ascii="Calibri" w:hAnsi="Calibri" w:cs="Calibri"/>
        </w:rPr>
        <w:t> </w:t>
      </w:r>
      <w:r w:rsidRPr="00BB5120">
        <w:t>zijn.</w:t>
      </w:r>
    </w:p>
    <w:p w14:paraId="25D75A61" w14:textId="77777777" w:rsidR="00BB5120" w:rsidRPr="00BB5120" w:rsidRDefault="00BB5120" w:rsidP="00BB5120">
      <w:pPr>
        <w:numPr>
          <w:ilvl w:val="0"/>
          <w:numId w:val="18"/>
        </w:numPr>
      </w:pPr>
      <w:r w:rsidRPr="00BB5120">
        <w:t>Je gebruikt</w:t>
      </w:r>
      <w:r w:rsidRPr="00BB5120">
        <w:rPr>
          <w:rFonts w:ascii="Calibri" w:hAnsi="Calibri" w:cs="Calibri"/>
        </w:rPr>
        <w:t> </w:t>
      </w:r>
      <w:r w:rsidRPr="00BB5120">
        <w:rPr>
          <w:b/>
          <w:bCs/>
        </w:rPr>
        <w:t>gezinsvriendelijke openingstijden</w:t>
      </w:r>
      <w:r w:rsidRPr="00BB5120">
        <w:t>, met voldoende spreiding en frequentie.</w:t>
      </w:r>
    </w:p>
    <w:p w14:paraId="51B2FFA6" w14:textId="77777777" w:rsidR="00BB5120" w:rsidRPr="00BB5120" w:rsidRDefault="00BB5120" w:rsidP="00BB5120">
      <w:pPr>
        <w:numPr>
          <w:ilvl w:val="0"/>
          <w:numId w:val="18"/>
        </w:numPr>
      </w:pPr>
      <w:r w:rsidRPr="00BB5120">
        <w:t>Je waakt erover dat de gezinnen</w:t>
      </w:r>
      <w:r w:rsidRPr="00BB5120">
        <w:rPr>
          <w:rFonts w:ascii="Calibri" w:hAnsi="Calibri" w:cs="Calibri"/>
        </w:rPr>
        <w:t> </w:t>
      </w:r>
      <w:r w:rsidRPr="00BB5120">
        <w:rPr>
          <w:b/>
          <w:bCs/>
        </w:rPr>
        <w:t>vrijwillig</w:t>
      </w:r>
      <w:r w:rsidRPr="00BB5120">
        <w:rPr>
          <w:rFonts w:ascii="Calibri" w:hAnsi="Calibri" w:cs="Calibri"/>
          <w:b/>
          <w:bCs/>
        </w:rPr>
        <w:t> </w:t>
      </w:r>
      <w:r w:rsidRPr="00BB5120">
        <w:t>deelnemen.</w:t>
      </w:r>
    </w:p>
    <w:p w14:paraId="6FC3068E" w14:textId="63E4BC0F" w:rsidR="00D70FF3" w:rsidRDefault="00BB5120" w:rsidP="003A3371">
      <w:pPr>
        <w:numPr>
          <w:ilvl w:val="0"/>
          <w:numId w:val="18"/>
        </w:numPr>
      </w:pPr>
      <w:r w:rsidRPr="00BB5120">
        <w:t>Je neemt actief deel aan het</w:t>
      </w:r>
      <w:r w:rsidRPr="00BB5120">
        <w:rPr>
          <w:rFonts w:ascii="Calibri" w:hAnsi="Calibri" w:cs="Calibri"/>
        </w:rPr>
        <w:t> </w:t>
      </w:r>
      <w:r w:rsidRPr="00BB5120">
        <w:rPr>
          <w:b/>
          <w:bCs/>
        </w:rPr>
        <w:t>begeleidingstraject van Opgroeien</w:t>
      </w:r>
      <w:r w:rsidRPr="00BB5120">
        <w:rPr>
          <w:rFonts w:ascii="Calibri" w:hAnsi="Calibri" w:cs="Calibri"/>
        </w:rPr>
        <w:t> </w:t>
      </w:r>
      <w:r w:rsidRPr="00BB5120">
        <w:t>voor KOALA</w:t>
      </w:r>
    </w:p>
    <w:sectPr w:rsidR="00D70FF3" w:rsidSect="00BB5120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EAB2CD" w14:textId="77777777" w:rsidR="00DA6C2D" w:rsidRDefault="00DA6C2D" w:rsidP="003D7175">
      <w:pPr>
        <w:spacing w:after="0" w:line="240" w:lineRule="auto"/>
      </w:pPr>
      <w:r>
        <w:separator/>
      </w:r>
    </w:p>
  </w:endnote>
  <w:endnote w:type="continuationSeparator" w:id="0">
    <w:p w14:paraId="0D82C631" w14:textId="77777777" w:rsidR="00DA6C2D" w:rsidRDefault="00DA6C2D" w:rsidP="003D7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19E22FC5-939B-4FE5-AADB-11E2D663D485}"/>
    <w:embedBold r:id="rId2" w:subsetted="1" w:fontKey="{12596061-6865-43B4-B66E-D4F75EBF1E16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altName w:val="Calibri"/>
    <w:panose1 w:val="00000500000000000000"/>
    <w:charset w:val="00"/>
    <w:family w:val="auto"/>
    <w:notTrueType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C792D52-77FA-486D-BAAA-66EC0B40BA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7D9F6" w14:textId="6A5FA994" w:rsidR="003D7175" w:rsidRPr="003D7175" w:rsidRDefault="003D7175" w:rsidP="003D7175">
    <w:pPr>
      <w:pStyle w:val="Voettekst"/>
    </w:pPr>
    <w:r>
      <w:t xml:space="preserve">pagina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rPr>
        <w:noProof/>
      </w:rPr>
      <w:fldChar w:fldCharType="end"/>
    </w:r>
    <w:r>
      <w:t xml:space="preserve"> van </w:t>
    </w:r>
    <w:fldSimple w:instr=" NUMPAGES   \* MERGEFORMAT ">
      <w:r>
        <w:t>2</w:t>
      </w:r>
    </w:fldSimple>
    <w:r>
      <w:tab/>
      <w:t>Titel van het document invullen</w:t>
    </w:r>
    <w:r>
      <w:tab/>
    </w:r>
    <w:r>
      <w:fldChar w:fldCharType="begin"/>
    </w:r>
    <w:r>
      <w:instrText xml:space="preserve"> DATE  \@ "d.MM.yyyy" </w:instrText>
    </w:r>
    <w:r>
      <w:fldChar w:fldCharType="separate"/>
    </w:r>
    <w:r w:rsidR="00FD06ED">
      <w:rPr>
        <w:noProof/>
      </w:rPr>
      <w:t>19.12.2023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397E5" w14:textId="77777777" w:rsidR="00FC7F5A" w:rsidRDefault="00FC7F5A" w:rsidP="00C547AB">
    <w:pPr>
      <w:pStyle w:val="Voettekst"/>
    </w:pPr>
  </w:p>
  <w:p w14:paraId="1476D82D" w14:textId="77777777" w:rsidR="003D7175" w:rsidRPr="00C547AB" w:rsidRDefault="00C547AB" w:rsidP="00C547AB">
    <w:pPr>
      <w:pStyle w:val="Voettekst"/>
    </w:pPr>
    <w:r w:rsidRPr="009E05E2">
      <w:ptab w:relativeTo="margin" w:alignment="right" w:leader="none"/>
    </w:r>
    <w:r w:rsidRPr="009E05E2">
      <w:t xml:space="preserve">pagina </w:t>
    </w:r>
    <w:r w:rsidRPr="009E05E2">
      <w:fldChar w:fldCharType="begin"/>
    </w:r>
    <w:r w:rsidRPr="009E05E2">
      <w:instrText xml:space="preserve"> PAGE  \* Arabic  \* MERGEFORMAT </w:instrText>
    </w:r>
    <w:r w:rsidRPr="009E05E2">
      <w:fldChar w:fldCharType="separate"/>
    </w:r>
    <w:r>
      <w:t>3</w:t>
    </w:r>
    <w:r w:rsidRPr="009E05E2">
      <w:fldChar w:fldCharType="end"/>
    </w:r>
    <w:r w:rsidRPr="009E05E2">
      <w:t xml:space="preserve"> van </w:t>
    </w:r>
    <w:fldSimple w:instr=" NUMPAGES  \* Arabic  \* MERGEFORMAT ">
      <w:r>
        <w:t>3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F0C12" w14:textId="77777777" w:rsidR="003D7175" w:rsidRPr="00193EF3" w:rsidRDefault="003D7175" w:rsidP="003D7175">
    <w:pPr>
      <w:pStyle w:val="paginering"/>
      <w:tabs>
        <w:tab w:val="left" w:pos="9639"/>
      </w:tabs>
      <w:rPr>
        <w:color w:val="A50050" w:themeColor="text1"/>
      </w:rPr>
    </w:pPr>
    <w:r w:rsidRPr="00193EF3">
      <w:rPr>
        <w:color w:val="A50050" w:themeColor="text1"/>
      </w:rPr>
      <w:drawing>
        <wp:anchor distT="0" distB="0" distL="114300" distR="114300" simplePos="0" relativeHeight="251659264" behindDoc="1" locked="0" layoutInCell="1" allowOverlap="1" wp14:anchorId="2EB433A2" wp14:editId="522D945C">
          <wp:simplePos x="0" y="0"/>
          <wp:positionH relativeFrom="page">
            <wp:posOffset>717727</wp:posOffset>
          </wp:positionH>
          <wp:positionV relativeFrom="page">
            <wp:posOffset>9761220</wp:posOffset>
          </wp:positionV>
          <wp:extent cx="1282305" cy="540000"/>
          <wp:effectExtent l="0" t="0" r="0" b="0"/>
          <wp:wrapNone/>
          <wp:docPr id="1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305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6E888" w14:textId="77777777" w:rsidR="00DA6C2D" w:rsidRDefault="00DA6C2D" w:rsidP="003D7175">
      <w:pPr>
        <w:spacing w:after="0" w:line="240" w:lineRule="auto"/>
      </w:pPr>
      <w:r>
        <w:separator/>
      </w:r>
    </w:p>
  </w:footnote>
  <w:footnote w:type="continuationSeparator" w:id="0">
    <w:p w14:paraId="331D646C" w14:textId="77777777" w:rsidR="00DA6C2D" w:rsidRDefault="00DA6C2D" w:rsidP="003D71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7671C31"/>
    <w:multiLevelType w:val="multilevel"/>
    <w:tmpl w:val="895C3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4D04C3"/>
    <w:multiLevelType w:val="multilevel"/>
    <w:tmpl w:val="A15E4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926947"/>
    <w:multiLevelType w:val="hybridMultilevel"/>
    <w:tmpl w:val="07661D36"/>
    <w:lvl w:ilvl="0" w:tplc="E1FC1C0C">
      <w:start w:val="1"/>
      <w:numFmt w:val="bullet"/>
      <w:pStyle w:val="Lijstopsomteken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312F61"/>
    <w:multiLevelType w:val="hybridMultilevel"/>
    <w:tmpl w:val="AECE8C0A"/>
    <w:lvl w:ilvl="0" w:tplc="056E9966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420573"/>
    <w:multiLevelType w:val="multilevel"/>
    <w:tmpl w:val="567C2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285613"/>
    <w:multiLevelType w:val="multilevel"/>
    <w:tmpl w:val="296ED4CC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ascii="Flanders Art Sans" w:hAnsi="Flanders Art Sans" w:hint="default"/>
        <w:b w:val="0"/>
        <w:i w:val="0"/>
        <w:sz w:val="19"/>
        <w:u w:color="000000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000000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000000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69ED041B"/>
    <w:multiLevelType w:val="multilevel"/>
    <w:tmpl w:val="6DC48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3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72864C16"/>
    <w:multiLevelType w:val="multilevel"/>
    <w:tmpl w:val="6ED07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4E67D0C"/>
    <w:multiLevelType w:val="multilevel"/>
    <w:tmpl w:val="328EC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CC3FF8"/>
    <w:multiLevelType w:val="hybridMultilevel"/>
    <w:tmpl w:val="B3D8FCDA"/>
    <w:lvl w:ilvl="0" w:tplc="E8E09BFE">
      <w:start w:val="1"/>
      <w:numFmt w:val="bullet"/>
      <w:pStyle w:val="Lijstopsomteken2"/>
      <w:lvlText w:val="•"/>
      <w:lvlJc w:val="left"/>
      <w:pPr>
        <w:ind w:left="1004" w:hanging="360"/>
      </w:pPr>
      <w:rPr>
        <w:rFonts w:ascii="FlandersArtSans-Regular" w:hAnsi="FlandersArtSans-Regular" w:hint="default"/>
      </w:rPr>
    </w:lvl>
    <w:lvl w:ilvl="1" w:tplc="04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77E13A9F"/>
    <w:multiLevelType w:val="multilevel"/>
    <w:tmpl w:val="25463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34586444">
    <w:abstractNumId w:val="13"/>
  </w:num>
  <w:num w:numId="2" w16cid:durableId="501435595">
    <w:abstractNumId w:val="6"/>
  </w:num>
  <w:num w:numId="3" w16cid:durableId="306981206">
    <w:abstractNumId w:val="16"/>
  </w:num>
  <w:num w:numId="4" w16cid:durableId="1830054429">
    <w:abstractNumId w:val="12"/>
  </w:num>
  <w:num w:numId="5" w16cid:durableId="728386048">
    <w:abstractNumId w:val="4"/>
  </w:num>
  <w:num w:numId="6" w16cid:durableId="1320384965">
    <w:abstractNumId w:val="0"/>
  </w:num>
  <w:num w:numId="7" w16cid:durableId="669017806">
    <w:abstractNumId w:val="10"/>
  </w:num>
  <w:num w:numId="8" w16cid:durableId="187984258">
    <w:abstractNumId w:val="7"/>
  </w:num>
  <w:num w:numId="9" w16cid:durableId="1453281989">
    <w:abstractNumId w:val="5"/>
  </w:num>
  <w:num w:numId="10" w16cid:durableId="1918245723">
    <w:abstractNumId w:val="3"/>
  </w:num>
  <w:num w:numId="11" w16cid:durableId="966593569">
    <w:abstractNumId w:val="9"/>
  </w:num>
  <w:num w:numId="12" w16cid:durableId="741681905">
    <w:abstractNumId w:val="11"/>
  </w:num>
  <w:num w:numId="13" w16cid:durableId="1848711369">
    <w:abstractNumId w:val="17"/>
  </w:num>
  <w:num w:numId="14" w16cid:durableId="220364768">
    <w:abstractNumId w:val="15"/>
  </w:num>
  <w:num w:numId="15" w16cid:durableId="310140440">
    <w:abstractNumId w:val="2"/>
  </w:num>
  <w:num w:numId="16" w16cid:durableId="1689790783">
    <w:abstractNumId w:val="8"/>
  </w:num>
  <w:num w:numId="17" w16cid:durableId="1273709340">
    <w:abstractNumId w:val="1"/>
  </w:num>
  <w:num w:numId="18" w16cid:durableId="1352685486">
    <w:abstractNumId w:val="1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mirrorMargins/>
  <w:proofState w:spelling="clean"/>
  <w:attachedTemplate r:id="rId1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ocumentProtection w:edit="forms" w:enforcement="0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120"/>
    <w:rsid w:val="0008063E"/>
    <w:rsid w:val="000D26D8"/>
    <w:rsid w:val="000D68EF"/>
    <w:rsid w:val="00105365"/>
    <w:rsid w:val="00193EF3"/>
    <w:rsid w:val="001C482A"/>
    <w:rsid w:val="0022623F"/>
    <w:rsid w:val="002A528F"/>
    <w:rsid w:val="003D7175"/>
    <w:rsid w:val="00451460"/>
    <w:rsid w:val="00467133"/>
    <w:rsid w:val="004D1B10"/>
    <w:rsid w:val="004D32DC"/>
    <w:rsid w:val="004F26F7"/>
    <w:rsid w:val="00581AE9"/>
    <w:rsid w:val="00614229"/>
    <w:rsid w:val="00644273"/>
    <w:rsid w:val="006477BA"/>
    <w:rsid w:val="006C19E5"/>
    <w:rsid w:val="006E442F"/>
    <w:rsid w:val="007862FD"/>
    <w:rsid w:val="008843F3"/>
    <w:rsid w:val="008B6971"/>
    <w:rsid w:val="0091017C"/>
    <w:rsid w:val="00940A53"/>
    <w:rsid w:val="009B0D00"/>
    <w:rsid w:val="00A1422D"/>
    <w:rsid w:val="00A65D89"/>
    <w:rsid w:val="00AA32D6"/>
    <w:rsid w:val="00B95E69"/>
    <w:rsid w:val="00BB5120"/>
    <w:rsid w:val="00C547AB"/>
    <w:rsid w:val="00D179B1"/>
    <w:rsid w:val="00D70FF3"/>
    <w:rsid w:val="00D94545"/>
    <w:rsid w:val="00DA486B"/>
    <w:rsid w:val="00DA6C2D"/>
    <w:rsid w:val="00E33FB3"/>
    <w:rsid w:val="00E848D4"/>
    <w:rsid w:val="00F333AA"/>
    <w:rsid w:val="00F72F04"/>
    <w:rsid w:val="00F87B1F"/>
    <w:rsid w:val="00F96338"/>
    <w:rsid w:val="00FA030F"/>
    <w:rsid w:val="00FC7F5A"/>
    <w:rsid w:val="00FD06ED"/>
    <w:rsid w:val="00FD1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0DF5BE"/>
  <w15:chartTrackingRefBased/>
  <w15:docId w15:val="{D2F24FFD-4758-43AD-8F1F-080C8F0B2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A32D6"/>
    <w:pPr>
      <w:tabs>
        <w:tab w:val="left" w:pos="3686"/>
      </w:tabs>
      <w:spacing w:after="270" w:line="270" w:lineRule="exact"/>
    </w:pPr>
    <w:rPr>
      <w:rFonts w:ascii="Flanders Art Sans" w:hAnsi="Flanders Art Sans"/>
      <w:color w:val="1D1B11" w:themeColor="background2" w:themeShade="1A"/>
      <w:lang w:val="nl-BE"/>
    </w:rPr>
  </w:style>
  <w:style w:type="paragraph" w:styleId="Kop1">
    <w:name w:val="heading 1"/>
    <w:basedOn w:val="Standaard"/>
    <w:next w:val="Standaard"/>
    <w:link w:val="Kop1Char"/>
    <w:uiPriority w:val="9"/>
    <w:qFormat/>
    <w:rsid w:val="00AA32D6"/>
    <w:pPr>
      <w:keepNext/>
      <w:keepLines/>
      <w:numPr>
        <w:numId w:val="1"/>
      </w:numPr>
      <w:spacing w:before="480" w:after="480" w:line="432" w:lineRule="exact"/>
      <w:outlineLvl w:val="0"/>
    </w:pPr>
    <w:rPr>
      <w:rFonts w:eastAsiaTheme="majorEastAsia" w:cstheme="majorBidi"/>
      <w:b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AA32D6"/>
    <w:pPr>
      <w:keepNext/>
      <w:keepLines/>
      <w:numPr>
        <w:ilvl w:val="1"/>
        <w:numId w:val="1"/>
      </w:numPr>
      <w:spacing w:before="200" w:after="240" w:line="400" w:lineRule="exact"/>
      <w:outlineLvl w:val="1"/>
    </w:pPr>
    <w:rPr>
      <w:rFonts w:eastAsiaTheme="majorEastAsia" w:cstheme="majorBidi"/>
      <w:bCs/>
      <w:caps/>
      <w:color w:val="A50050" w:themeColor="text1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AA32D6"/>
    <w:pPr>
      <w:keepNext/>
      <w:keepLines/>
      <w:numPr>
        <w:ilvl w:val="2"/>
        <w:numId w:val="1"/>
      </w:numPr>
      <w:spacing w:before="200" w:after="120" w:line="288" w:lineRule="exact"/>
      <w:outlineLvl w:val="2"/>
    </w:pPr>
    <w:rPr>
      <w:rFonts w:ascii="Flanders Art Serif" w:eastAsiaTheme="majorEastAsia" w:hAnsi="Flanders Art Serif" w:cstheme="majorBidi"/>
      <w:b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AA32D6"/>
    <w:pPr>
      <w:keepNext/>
      <w:keepLines/>
      <w:numPr>
        <w:ilvl w:val="3"/>
        <w:numId w:val="1"/>
      </w:numPr>
      <w:spacing w:before="200"/>
      <w:outlineLvl w:val="3"/>
    </w:pPr>
    <w:rPr>
      <w:rFonts w:ascii="Flanders Art Serif" w:eastAsiaTheme="majorEastAsia" w:hAnsi="Flanders Art Serif" w:cstheme="majorBidi"/>
      <w:bCs/>
      <w:iCs/>
      <w:color w:val="A50050" w:themeColor="text1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AA32D6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AA32D6"/>
    <w:pPr>
      <w:keepNext/>
      <w:keepLines/>
      <w:numPr>
        <w:ilvl w:val="5"/>
        <w:numId w:val="1"/>
      </w:numPr>
      <w:spacing w:before="200"/>
      <w:outlineLvl w:val="5"/>
    </w:pPr>
    <w:rPr>
      <w:rFonts w:eastAsiaTheme="majorEastAsia" w:cstheme="majorBidi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rsid w:val="00AA32D6"/>
    <w:pPr>
      <w:keepNext/>
      <w:keepLines/>
      <w:numPr>
        <w:ilvl w:val="6"/>
        <w:numId w:val="1"/>
      </w:numPr>
      <w:spacing w:before="200"/>
      <w:outlineLvl w:val="6"/>
    </w:pPr>
    <w:rPr>
      <w:rFonts w:ascii="Flanders Art Serif" w:eastAsiaTheme="majorEastAsia" w:hAnsi="Flanders Art Serif" w:cstheme="majorBidi"/>
      <w:b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AA32D6"/>
    <w:pPr>
      <w:keepNext/>
      <w:keepLines/>
      <w:numPr>
        <w:ilvl w:val="7"/>
        <w:numId w:val="1"/>
      </w:numPr>
      <w:spacing w:before="200"/>
      <w:outlineLvl w:val="7"/>
    </w:pPr>
    <w:rPr>
      <w:rFonts w:eastAsiaTheme="majorEastAsia" w:cstheme="majorBidi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AA32D6"/>
    <w:pPr>
      <w:keepNext/>
      <w:keepLines/>
      <w:numPr>
        <w:ilvl w:val="8"/>
        <w:numId w:val="1"/>
      </w:numPr>
      <w:spacing w:before="200"/>
      <w:outlineLvl w:val="8"/>
    </w:pPr>
    <w:rPr>
      <w:rFonts w:eastAsiaTheme="majorEastAsia" w:cstheme="majorBidi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A32D6"/>
    <w:rPr>
      <w:rFonts w:ascii="Flanders Art Sans" w:eastAsiaTheme="majorEastAsia" w:hAnsi="Flanders Art Sans" w:cstheme="majorBidi"/>
      <w:b/>
      <w:bCs/>
      <w:caps/>
      <w:color w:val="3C3D3C"/>
      <w:sz w:val="36"/>
      <w:szCs w:val="52"/>
      <w:lang w:val="nl-BE"/>
    </w:rPr>
  </w:style>
  <w:style w:type="character" w:customStyle="1" w:styleId="Kop2Char">
    <w:name w:val="Kop 2 Char"/>
    <w:basedOn w:val="Standaardalinea-lettertype"/>
    <w:link w:val="Kop2"/>
    <w:uiPriority w:val="9"/>
    <w:rsid w:val="00AA32D6"/>
    <w:rPr>
      <w:rFonts w:ascii="Flanders Art Sans" w:eastAsiaTheme="majorEastAsia" w:hAnsi="Flanders Art Sans" w:cstheme="majorBidi"/>
      <w:bCs/>
      <w:caps/>
      <w:color w:val="A50050" w:themeColor="text1"/>
      <w:sz w:val="32"/>
      <w:szCs w:val="32"/>
      <w:u w:val="dotted"/>
      <w:lang w:val="nl-BE"/>
    </w:rPr>
  </w:style>
  <w:style w:type="character" w:customStyle="1" w:styleId="Kop3Char">
    <w:name w:val="Kop 3 Char"/>
    <w:basedOn w:val="Standaardalinea-lettertype"/>
    <w:link w:val="Kop3"/>
    <w:uiPriority w:val="9"/>
    <w:rsid w:val="00AA32D6"/>
    <w:rPr>
      <w:rFonts w:ascii="Flanders Art Serif" w:eastAsiaTheme="majorEastAsia" w:hAnsi="Flanders Art Serif" w:cstheme="majorBidi"/>
      <w:b/>
      <w:bCs/>
      <w:color w:val="9B9DA0"/>
      <w:sz w:val="24"/>
      <w:szCs w:val="24"/>
      <w:lang w:val="nl-BE"/>
    </w:rPr>
  </w:style>
  <w:style w:type="character" w:customStyle="1" w:styleId="Kop4Char">
    <w:name w:val="Kop 4 Char"/>
    <w:basedOn w:val="Standaardalinea-lettertype"/>
    <w:link w:val="Kop4"/>
    <w:uiPriority w:val="9"/>
    <w:rsid w:val="00AA32D6"/>
    <w:rPr>
      <w:rFonts w:ascii="Flanders Art Serif" w:eastAsiaTheme="majorEastAsia" w:hAnsi="Flanders Art Serif" w:cstheme="majorBidi"/>
      <w:bCs/>
      <w:iCs/>
      <w:color w:val="A50050" w:themeColor="text1"/>
      <w:u w:val="single"/>
      <w:lang w:val="nl-BE"/>
    </w:rPr>
  </w:style>
  <w:style w:type="character" w:customStyle="1" w:styleId="Kop5Char">
    <w:name w:val="Kop 5 Char"/>
    <w:basedOn w:val="Standaardalinea-lettertype"/>
    <w:link w:val="Kop5"/>
    <w:uiPriority w:val="9"/>
    <w:rsid w:val="00AA32D6"/>
    <w:rPr>
      <w:rFonts w:ascii="Flanders Art Sans" w:eastAsiaTheme="majorEastAsia" w:hAnsi="Flanders Art Sans" w:cstheme="majorBidi"/>
      <w:color w:val="3C3D3C"/>
      <w:lang w:val="nl-BE"/>
    </w:rPr>
  </w:style>
  <w:style w:type="character" w:customStyle="1" w:styleId="Kop6Char">
    <w:name w:val="Kop 6 Char"/>
    <w:basedOn w:val="Standaardalinea-lettertype"/>
    <w:link w:val="Kop6"/>
    <w:uiPriority w:val="9"/>
    <w:rsid w:val="00AA32D6"/>
    <w:rPr>
      <w:rFonts w:ascii="Flanders Art Sans" w:eastAsiaTheme="majorEastAsia" w:hAnsi="Flanders Art Sans" w:cstheme="majorBidi"/>
      <w:iCs/>
      <w:color w:val="6F7173"/>
      <w:lang w:val="nl-BE"/>
    </w:rPr>
  </w:style>
  <w:style w:type="character" w:customStyle="1" w:styleId="Kop7Char">
    <w:name w:val="Kop 7 Char"/>
    <w:basedOn w:val="Standaardalinea-lettertype"/>
    <w:link w:val="Kop7"/>
    <w:uiPriority w:val="9"/>
    <w:rsid w:val="00AA32D6"/>
    <w:rPr>
      <w:rFonts w:ascii="Flanders Art Serif" w:eastAsiaTheme="majorEastAsia" w:hAnsi="Flanders Art Serif" w:cstheme="majorBidi"/>
      <w:b/>
      <w:iCs/>
      <w:color w:val="9B9DA0"/>
      <w:lang w:val="nl-BE"/>
    </w:rPr>
  </w:style>
  <w:style w:type="character" w:customStyle="1" w:styleId="Kop8Char">
    <w:name w:val="Kop 8 Char"/>
    <w:basedOn w:val="Standaardalinea-lettertype"/>
    <w:link w:val="Kop8"/>
    <w:uiPriority w:val="9"/>
    <w:rsid w:val="00AA32D6"/>
    <w:rPr>
      <w:rFonts w:ascii="Flanders Art Sans" w:eastAsiaTheme="majorEastAsia" w:hAnsi="Flanders Art Sans" w:cstheme="majorBidi"/>
      <w:color w:val="3C3D3C"/>
      <w:szCs w:val="20"/>
      <w:lang w:val="nl-BE"/>
    </w:rPr>
  </w:style>
  <w:style w:type="character" w:customStyle="1" w:styleId="Kop9Char">
    <w:name w:val="Kop 9 Char"/>
    <w:basedOn w:val="Standaardalinea-lettertype"/>
    <w:link w:val="Kop9"/>
    <w:uiPriority w:val="9"/>
    <w:rsid w:val="00AA32D6"/>
    <w:rPr>
      <w:rFonts w:ascii="Flanders Art Sans" w:eastAsiaTheme="majorEastAsia" w:hAnsi="Flanders Art Sans" w:cstheme="majorBidi"/>
      <w:iCs/>
      <w:color w:val="6F7173"/>
      <w:szCs w:val="20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rsid w:val="00AA32D6"/>
    <w:pPr>
      <w:spacing w:after="240"/>
    </w:pPr>
    <w:rPr>
      <w:caps/>
      <w:color w:val="3C3D3C"/>
      <w:sz w:val="24"/>
      <w:szCs w:val="28"/>
    </w:rPr>
  </w:style>
  <w:style w:type="paragraph" w:styleId="Koptekst">
    <w:name w:val="header"/>
    <w:basedOn w:val="Standaard"/>
    <w:link w:val="KoptekstChar"/>
    <w:uiPriority w:val="99"/>
    <w:unhideWhenUsed/>
    <w:rsid w:val="00AA32D6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AA32D6"/>
    <w:rPr>
      <w:rFonts w:ascii="Flanders Art Sans" w:hAnsi="Flanders Art Sans"/>
      <w:noProof/>
      <w:sz w:val="32"/>
      <w:szCs w:val="32"/>
      <w:lang w:val="nl-BE" w:eastAsia="en-GB"/>
    </w:rPr>
  </w:style>
  <w:style w:type="paragraph" w:styleId="Lijstopsomteken">
    <w:name w:val="List Bullet"/>
    <w:uiPriority w:val="99"/>
    <w:unhideWhenUsed/>
    <w:qFormat/>
    <w:rsid w:val="00AA32D6"/>
    <w:pPr>
      <w:numPr>
        <w:numId w:val="2"/>
      </w:numPr>
      <w:spacing w:after="270" w:line="270" w:lineRule="exact"/>
      <w:contextualSpacing/>
    </w:pPr>
    <w:rPr>
      <w:rFonts w:ascii="Flanders Art Sans" w:hAnsi="Flanders Art Sans"/>
      <w:color w:val="1D1B11" w:themeColor="background2" w:themeShade="1A"/>
      <w:lang w:val="nl-BE"/>
    </w:rPr>
  </w:style>
  <w:style w:type="paragraph" w:styleId="Lijstopsomteken2">
    <w:name w:val="List Bullet 2"/>
    <w:basedOn w:val="Lijstopsomteken"/>
    <w:uiPriority w:val="99"/>
    <w:unhideWhenUsed/>
    <w:rsid w:val="00AA32D6"/>
    <w:pPr>
      <w:numPr>
        <w:numId w:val="3"/>
      </w:numPr>
    </w:pPr>
  </w:style>
  <w:style w:type="paragraph" w:styleId="Lijstopsomteken3">
    <w:name w:val="List Bullet 3"/>
    <w:basedOn w:val="Lijstopsomteken"/>
    <w:uiPriority w:val="99"/>
    <w:unhideWhenUsed/>
    <w:rsid w:val="00AA32D6"/>
    <w:pPr>
      <w:numPr>
        <w:numId w:val="4"/>
      </w:numPr>
    </w:pPr>
  </w:style>
  <w:style w:type="paragraph" w:styleId="Lijstopsomteken4">
    <w:name w:val="List Bullet 4"/>
    <w:basedOn w:val="Lijstopsomteken"/>
    <w:uiPriority w:val="99"/>
    <w:unhideWhenUsed/>
    <w:rsid w:val="00AA32D6"/>
    <w:pPr>
      <w:numPr>
        <w:numId w:val="5"/>
      </w:numPr>
    </w:pPr>
  </w:style>
  <w:style w:type="paragraph" w:styleId="Lijstopsomteken5">
    <w:name w:val="List Bullet 5"/>
    <w:basedOn w:val="Lijstopsomteken"/>
    <w:uiPriority w:val="99"/>
    <w:unhideWhenUsed/>
    <w:rsid w:val="00AA32D6"/>
    <w:pPr>
      <w:numPr>
        <w:numId w:val="6"/>
      </w:numPr>
    </w:pPr>
  </w:style>
  <w:style w:type="paragraph" w:styleId="Lijstnummering">
    <w:name w:val="List Number"/>
    <w:basedOn w:val="Lijstopsomteken"/>
    <w:uiPriority w:val="99"/>
    <w:unhideWhenUsed/>
    <w:rsid w:val="00AA32D6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rsid w:val="00AA32D6"/>
    <w:pPr>
      <w:numPr>
        <w:numId w:val="8"/>
      </w:numPr>
    </w:pPr>
  </w:style>
  <w:style w:type="paragraph" w:styleId="Lijstalinea">
    <w:name w:val="List Paragraph"/>
    <w:basedOn w:val="Standaard"/>
    <w:uiPriority w:val="34"/>
    <w:rsid w:val="00AA32D6"/>
    <w:pPr>
      <w:ind w:left="426"/>
    </w:pPr>
  </w:style>
  <w:style w:type="paragraph" w:styleId="Lijstnummering3">
    <w:name w:val="List Number 3"/>
    <w:basedOn w:val="Lijstalinea"/>
    <w:uiPriority w:val="99"/>
    <w:unhideWhenUsed/>
    <w:rsid w:val="00AA32D6"/>
    <w:pPr>
      <w:numPr>
        <w:numId w:val="9"/>
      </w:numPr>
    </w:pPr>
  </w:style>
  <w:style w:type="paragraph" w:styleId="Lijstnummering4">
    <w:name w:val="List Number 4"/>
    <w:basedOn w:val="Lijstalinea"/>
    <w:uiPriority w:val="99"/>
    <w:unhideWhenUsed/>
    <w:rsid w:val="00AA32D6"/>
    <w:pPr>
      <w:numPr>
        <w:numId w:val="10"/>
      </w:numPr>
    </w:pPr>
  </w:style>
  <w:style w:type="paragraph" w:styleId="Lijstnummering5">
    <w:name w:val="List Number 5"/>
    <w:basedOn w:val="Lijstalinea"/>
    <w:uiPriority w:val="99"/>
    <w:unhideWhenUsed/>
    <w:rsid w:val="00AA32D6"/>
    <w:pPr>
      <w:numPr>
        <w:numId w:val="11"/>
      </w:numPr>
    </w:pPr>
  </w:style>
  <w:style w:type="paragraph" w:customStyle="1" w:styleId="Tabelheader">
    <w:name w:val="Tabel header"/>
    <w:basedOn w:val="Standaard"/>
    <w:qFormat/>
    <w:rsid w:val="00AA32D6"/>
    <w:pPr>
      <w:spacing w:after="0" w:line="240" w:lineRule="auto"/>
      <w:jc w:val="center"/>
    </w:pPr>
    <w:rPr>
      <w:rFonts w:ascii="Flanders Art Serif" w:hAnsi="Flanders Art Serif"/>
      <w:b/>
      <w:bCs/>
      <w:color w:val="FFFFFF" w:themeColor="background1"/>
      <w:sz w:val="17"/>
    </w:rPr>
  </w:style>
  <w:style w:type="paragraph" w:customStyle="1" w:styleId="Tabelinhoud">
    <w:name w:val="Tabel inhoud"/>
    <w:basedOn w:val="Standaard"/>
    <w:qFormat/>
    <w:rsid w:val="00AA32D6"/>
    <w:pPr>
      <w:spacing w:after="0"/>
      <w:jc w:val="center"/>
    </w:pPr>
    <w:rPr>
      <w:bCs/>
      <w:sz w:val="17"/>
      <w:szCs w:val="17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AA32D6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A32D6"/>
    <w:rPr>
      <w:rFonts w:ascii="Flanders Art Sans" w:hAnsi="Flanders Art Sans"/>
      <w:color w:val="1D1B11" w:themeColor="background2" w:themeShade="1A"/>
      <w:sz w:val="14"/>
      <w:szCs w:val="20"/>
      <w:lang w:val="nl-BE"/>
    </w:rPr>
  </w:style>
  <w:style w:type="paragraph" w:styleId="Voettekst">
    <w:name w:val="footer"/>
    <w:basedOn w:val="Standaard"/>
    <w:link w:val="VoettekstChar"/>
    <w:uiPriority w:val="99"/>
    <w:unhideWhenUsed/>
    <w:rsid w:val="00AA32D6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AA32D6"/>
    <w:rPr>
      <w:rFonts w:ascii="Flanders Art Sans" w:hAnsi="Flanders Art Sans"/>
      <w:sz w:val="16"/>
      <w:lang w:val="nl-BE"/>
    </w:rPr>
  </w:style>
  <w:style w:type="character" w:styleId="Tekstvantijdelijkeaanduiding">
    <w:name w:val="Placeholder Text"/>
    <w:basedOn w:val="Standaardalinea-lettertype"/>
    <w:uiPriority w:val="99"/>
    <w:semiHidden/>
    <w:rsid w:val="003D7175"/>
    <w:rPr>
      <w:color w:val="808080"/>
    </w:rPr>
  </w:style>
  <w:style w:type="table" w:styleId="Tabelraster">
    <w:name w:val="Table Grid"/>
    <w:basedOn w:val="Standaardtabel"/>
    <w:uiPriority w:val="59"/>
    <w:rsid w:val="003D717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ginering">
    <w:name w:val="paginering"/>
    <w:basedOn w:val="Standaard"/>
    <w:uiPriority w:val="27"/>
    <w:qFormat/>
    <w:rsid w:val="003D7175"/>
    <w:pPr>
      <w:tabs>
        <w:tab w:val="clear" w:pos="3686"/>
      </w:tabs>
      <w:spacing w:after="240"/>
      <w:jc w:val="right"/>
    </w:pPr>
    <w:rPr>
      <w:rFonts w:ascii="FlandersArtSans-Regular" w:eastAsia="Times" w:hAnsi="FlandersArtSans-Regular" w:cs="Times New Roman"/>
      <w:noProof/>
      <w:color w:val="auto"/>
      <w:sz w:val="18"/>
      <w:szCs w:val="18"/>
      <w:lang w:eastAsia="nl-B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477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477BA"/>
    <w:rPr>
      <w:rFonts w:ascii="Segoe UI" w:hAnsi="Segoe UI" w:cs="Segoe UI"/>
      <w:color w:val="1D1B11" w:themeColor="background2" w:themeShade="1A"/>
      <w:sz w:val="18"/>
      <w:szCs w:val="18"/>
      <w:lang w:val="nl-BE"/>
    </w:rPr>
  </w:style>
  <w:style w:type="paragraph" w:customStyle="1" w:styleId="Titelverslag">
    <w:name w:val="Titel verslag"/>
    <w:basedOn w:val="Standaard"/>
    <w:qFormat/>
    <w:rsid w:val="00105365"/>
    <w:pPr>
      <w:spacing w:before="400" w:after="0" w:line="240" w:lineRule="auto"/>
    </w:pPr>
    <w:rPr>
      <w:b/>
      <w:bCs/>
      <w:sz w:val="36"/>
      <w:szCs w:val="36"/>
    </w:rPr>
  </w:style>
  <w:style w:type="paragraph" w:customStyle="1" w:styleId="Adresgegevenshoofding">
    <w:name w:val="Adresgegevens hoofding"/>
    <w:basedOn w:val="Standaard"/>
    <w:link w:val="AdresgegevenshoofdingChar"/>
    <w:qFormat/>
    <w:rsid w:val="00105365"/>
    <w:pPr>
      <w:spacing w:after="20" w:line="240" w:lineRule="auto"/>
    </w:pPr>
    <w:rPr>
      <w:color w:val="A50050" w:themeColor="text1"/>
      <w:sz w:val="20"/>
      <w:szCs w:val="20"/>
    </w:rPr>
  </w:style>
  <w:style w:type="paragraph" w:customStyle="1" w:styleId="Adresgegevenshoofding-GEMEENTE">
    <w:name w:val="Adresgegevens hoofding - GEMEENTE"/>
    <w:basedOn w:val="Adresgegevenshoofding"/>
    <w:link w:val="Adresgegevenshoofding-GEMEENTEChar"/>
    <w:qFormat/>
    <w:rsid w:val="008B6971"/>
    <w:rPr>
      <w:caps/>
    </w:rPr>
  </w:style>
  <w:style w:type="character" w:customStyle="1" w:styleId="AdresgegevenshoofdingChar">
    <w:name w:val="Adresgegevens hoofding Char"/>
    <w:basedOn w:val="Standaardalinea-lettertype"/>
    <w:link w:val="Adresgegevenshoofding"/>
    <w:rsid w:val="008B6971"/>
    <w:rPr>
      <w:rFonts w:ascii="Flanders Art Sans" w:hAnsi="Flanders Art Sans"/>
      <w:color w:val="A50050" w:themeColor="text1"/>
      <w:sz w:val="20"/>
      <w:szCs w:val="20"/>
      <w:lang w:val="nl-BE"/>
    </w:rPr>
  </w:style>
  <w:style w:type="character" w:customStyle="1" w:styleId="Adresgegevenshoofding-GEMEENTEChar">
    <w:name w:val="Adresgegevens hoofding - GEMEENTE Char"/>
    <w:basedOn w:val="AdresgegevenshoofdingChar"/>
    <w:link w:val="Adresgegevenshoofding-GEMEENTE"/>
    <w:rsid w:val="008B6971"/>
    <w:rPr>
      <w:rFonts w:ascii="Flanders Art Sans" w:hAnsi="Flanders Art Sans"/>
      <w:caps/>
      <w:color w:val="A50050" w:themeColor="text1"/>
      <w:sz w:val="20"/>
      <w:szCs w:val="20"/>
      <w:lang w:val="nl-BE"/>
    </w:rPr>
  </w:style>
  <w:style w:type="character" w:customStyle="1" w:styleId="Vet">
    <w:name w:val="Vet"/>
    <w:basedOn w:val="Standaardalinea-lettertype"/>
    <w:uiPriority w:val="1"/>
    <w:qFormat/>
    <w:rsid w:val="00FD100F"/>
    <w:rPr>
      <w:b/>
    </w:rPr>
  </w:style>
  <w:style w:type="character" w:styleId="Hyperlink">
    <w:name w:val="Hyperlink"/>
    <w:basedOn w:val="Standaardalinea-lettertype"/>
    <w:uiPriority w:val="99"/>
    <w:unhideWhenUsed/>
    <w:rsid w:val="00BB5120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B5120"/>
    <w:rPr>
      <w:color w:val="605E5C"/>
      <w:shd w:val="clear" w:color="auto" w:fill="E1DFDD"/>
    </w:rPr>
  </w:style>
  <w:style w:type="paragraph" w:styleId="Titel">
    <w:name w:val="Title"/>
    <w:basedOn w:val="Standaard"/>
    <w:next w:val="Standaard"/>
    <w:link w:val="TitelChar"/>
    <w:uiPriority w:val="10"/>
    <w:qFormat/>
    <w:rsid w:val="00BB5120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B5120"/>
    <w:rPr>
      <w:rFonts w:asciiTheme="majorHAnsi" w:eastAsiaTheme="majorEastAsia" w:hAnsiTheme="majorHAnsi" w:cstheme="majorBidi"/>
      <w:spacing w:val="-10"/>
      <w:kern w:val="28"/>
      <w:sz w:val="56"/>
      <w:szCs w:val="56"/>
      <w:lang w:val="nl-BE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B5120"/>
    <w:pPr>
      <w:numPr>
        <w:ilvl w:val="1"/>
      </w:numPr>
      <w:spacing w:after="160"/>
    </w:pPr>
    <w:rPr>
      <w:rFonts w:asciiTheme="minorHAnsi" w:eastAsiaTheme="minorEastAsia" w:hAnsiTheme="minorHAnsi"/>
      <w:color w:val="FF1F8B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B5120"/>
    <w:rPr>
      <w:rFonts w:eastAsiaTheme="minorEastAsia"/>
      <w:color w:val="FF1F8B" w:themeColor="text1" w:themeTint="A5"/>
      <w:spacing w:val="15"/>
      <w:lang w:val="nl-BE"/>
    </w:rPr>
  </w:style>
  <w:style w:type="character" w:styleId="Nadruk">
    <w:name w:val="Emphasis"/>
    <w:basedOn w:val="Standaardalinea-lettertype"/>
    <w:uiPriority w:val="20"/>
    <w:qFormat/>
    <w:rsid w:val="00BB512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50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s://www.kindengezin.be/nl/professionelen/sector/kinderopvang/subsidies-en-financieel" TargetMode="Externa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kindengezin.be/sites/default/files/2021-05/erkenningsvoorwaarden-algemene-aanbodsvormen-hvk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SJ_K_&amp;_G\Opgroeien\leeg_document_opgroeien.dotx" TargetMode="External"/></Relationships>
</file>

<file path=word/theme/theme1.xml><?xml version="1.0" encoding="utf-8"?>
<a:theme xmlns:a="http://schemas.openxmlformats.org/drawingml/2006/main" name="Kantoorthema">
  <a:themeElements>
    <a:clrScheme name="opgroeien">
      <a:dk1>
        <a:srgbClr val="A50050"/>
      </a:dk1>
      <a:lt1>
        <a:sysClr val="window" lastClr="FFFFFF"/>
      </a:lt1>
      <a:dk2>
        <a:srgbClr val="000000"/>
      </a:dk2>
      <a:lt2>
        <a:srgbClr val="EEECE1"/>
      </a:lt2>
      <a:accent1>
        <a:srgbClr val="A50050"/>
      </a:accent1>
      <a:accent2>
        <a:srgbClr val="22A4A4"/>
      </a:accent2>
      <a:accent3>
        <a:srgbClr val="572A5D"/>
      </a:accent3>
      <a:accent4>
        <a:srgbClr val="79B93E"/>
      </a:accent4>
      <a:accent5>
        <a:srgbClr val="A50050"/>
      </a:accent5>
      <a:accent6>
        <a:srgbClr val="22A4A4"/>
      </a:accent6>
      <a:hlink>
        <a:srgbClr val="0000FF"/>
      </a:hlink>
      <a:folHlink>
        <a:srgbClr val="800080"/>
      </a:folHlink>
    </a:clrScheme>
    <a:fontScheme name="Vlaamse Overheid">
      <a:majorFont>
        <a:latin typeface="Flanders Art Sans"/>
        <a:ea typeface=""/>
        <a:cs typeface=""/>
      </a:majorFont>
      <a:minorFont>
        <a:latin typeface="Flanders Art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DA1AC365696042930C83205296AB78" ma:contentTypeVersion="4" ma:contentTypeDescription="Een nieuw document maken." ma:contentTypeScope="" ma:versionID="4b699f622e71ef1e9769a8dc3357448b">
  <xsd:schema xmlns:xsd="http://www.w3.org/2001/XMLSchema" xmlns:xs="http://www.w3.org/2001/XMLSchema" xmlns:p="http://schemas.microsoft.com/office/2006/metadata/properties" xmlns:ns2="2accf172-da71-40e9-b21a-76be93f04731" xmlns:ns3="1c25d737-ed42-478c-a08a-daff952adfbf" targetNamespace="http://schemas.microsoft.com/office/2006/metadata/properties" ma:root="true" ma:fieldsID="3c9eec2e280fb6a91fef7514774e187a" ns2:_="" ns3:_="">
    <xsd:import namespace="2accf172-da71-40e9-b21a-76be93f04731"/>
    <xsd:import namespace="1c25d737-ed42-478c-a08a-daff952adf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ccf172-da71-40e9-b21a-76be93f047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25d737-ed42-478c-a08a-daff952adfb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8CDB20-F134-4CE3-924D-CD121E2E83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E15ABD-0B42-4EE7-B1F8-9A5620CD8A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ccf172-da71-40e9-b21a-76be93f04731"/>
    <ds:schemaRef ds:uri="1c25d737-ed42-478c-a08a-daff952adf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A87E49E-CAEB-4282-995A-254D5AC1099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leeg_document_opgroeien</Template>
  <TotalTime>4</TotalTime>
  <Pages>3</Pages>
  <Words>569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Matthijs</dc:creator>
  <cp:keywords/>
  <dc:description/>
  <cp:lastModifiedBy>Isabelle Matthijs</cp:lastModifiedBy>
  <cp:revision>2</cp:revision>
  <dcterms:created xsi:type="dcterms:W3CDTF">2023-12-19T11:28:00Z</dcterms:created>
  <dcterms:modified xsi:type="dcterms:W3CDTF">2023-12-19T11:34:00Z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0x010100F2DA1AC365696042930C83205296AB78</vt:lpwstr>
  </property>
  <property fmtid="{D5CDD505-2E9C-101B-9397-08002B2CF9AE}" pid="3" name="_dlc_DocIdItemGuid">
    <vt:lpwstr>189befb3-0a01-43d0-8ea7-e561ab088dac</vt:lpwstr>
  </property>
  <property fmtid="{D5CDD505-2E9C-101B-9397-08002B2CF9AE}" pid="4" name="KGTrefwoord">
    <vt:lpwstr/>
  </property>
</Properties>
</file>